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B9F" w:rsidRPr="00DC093B" w:rsidRDefault="00934B9F" w:rsidP="00934B9F">
      <w:pPr>
        <w:pStyle w:val="21"/>
        <w:spacing w:after="0" w:line="228" w:lineRule="auto"/>
        <w:ind w:left="0" w:right="45"/>
      </w:pPr>
      <w:r w:rsidRPr="00DC093B">
        <w:rPr>
          <w:noProof/>
          <w:lang w:val="ru-RU" w:eastAsia="ru-RU"/>
        </w:rPr>
        <w:drawing>
          <wp:anchor distT="0" distB="0" distL="114300" distR="114300" simplePos="0" relativeHeight="251659264" behindDoc="0" locked="0" layoutInCell="1" allowOverlap="1" wp14:anchorId="225E1B20" wp14:editId="0F436EB3">
            <wp:simplePos x="0" y="0"/>
            <wp:positionH relativeFrom="column">
              <wp:posOffset>2510790</wp:posOffset>
            </wp:positionH>
            <wp:positionV relativeFrom="paragraph">
              <wp:posOffset>32385</wp:posOffset>
            </wp:positionV>
            <wp:extent cx="657225" cy="762000"/>
            <wp:effectExtent l="0" t="0" r="9525" b="0"/>
            <wp:wrapTopAndBottom/>
            <wp:docPr id="1" name="Рисунок 1" descr="Описание: Слюдянский р-н (герб в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людянский р-н (герб вч)"/>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762000"/>
                    </a:xfrm>
                    <a:prstGeom prst="rect">
                      <a:avLst/>
                    </a:prstGeom>
                    <a:noFill/>
                  </pic:spPr>
                </pic:pic>
              </a:graphicData>
            </a:graphic>
          </wp:anchor>
        </w:drawing>
      </w:r>
    </w:p>
    <w:p w:rsidR="00934B9F" w:rsidRPr="00DC093B" w:rsidRDefault="00934B9F" w:rsidP="00934B9F">
      <w:pPr>
        <w:jc w:val="center"/>
        <w:rPr>
          <w:b/>
          <w:sz w:val="28"/>
          <w:szCs w:val="28"/>
        </w:rPr>
      </w:pPr>
      <w:r w:rsidRPr="00DC093B">
        <w:rPr>
          <w:b/>
          <w:sz w:val="28"/>
          <w:szCs w:val="28"/>
        </w:rPr>
        <w:t>АДМИНИСТРАЦИЯ  СЛЮДЯНСК</w:t>
      </w:r>
      <w:r>
        <w:rPr>
          <w:b/>
          <w:sz w:val="28"/>
          <w:szCs w:val="28"/>
        </w:rPr>
        <w:t>ОГО</w:t>
      </w:r>
      <w:r w:rsidRPr="00DC093B">
        <w:rPr>
          <w:b/>
          <w:sz w:val="28"/>
          <w:szCs w:val="28"/>
        </w:rPr>
        <w:t xml:space="preserve"> </w:t>
      </w:r>
      <w:proofErr w:type="gramStart"/>
      <w:r w:rsidRPr="00DC093B">
        <w:rPr>
          <w:b/>
          <w:sz w:val="28"/>
          <w:szCs w:val="28"/>
        </w:rPr>
        <w:t>МУНИЦИПАЛЬНОГО</w:t>
      </w:r>
      <w:proofErr w:type="gramEnd"/>
      <w:r w:rsidRPr="00DC093B">
        <w:rPr>
          <w:b/>
          <w:sz w:val="28"/>
          <w:szCs w:val="28"/>
        </w:rPr>
        <w:t xml:space="preserve"> </w:t>
      </w:r>
    </w:p>
    <w:p w:rsidR="00934B9F" w:rsidRPr="00DC093B" w:rsidRDefault="00934B9F" w:rsidP="00934B9F">
      <w:pPr>
        <w:jc w:val="center"/>
        <w:rPr>
          <w:b/>
          <w:sz w:val="28"/>
          <w:szCs w:val="28"/>
        </w:rPr>
      </w:pPr>
      <w:r w:rsidRPr="00DC093B">
        <w:rPr>
          <w:b/>
          <w:sz w:val="28"/>
          <w:szCs w:val="28"/>
        </w:rPr>
        <w:t>РАЙОН</w:t>
      </w:r>
      <w:r>
        <w:rPr>
          <w:b/>
          <w:sz w:val="28"/>
          <w:szCs w:val="28"/>
        </w:rPr>
        <w:t>А</w:t>
      </w:r>
    </w:p>
    <w:p w:rsidR="00934B9F" w:rsidRPr="00DC093B" w:rsidRDefault="00934B9F" w:rsidP="00934B9F">
      <w:pPr>
        <w:pStyle w:val="a9"/>
        <w:tabs>
          <w:tab w:val="left" w:pos="3686"/>
        </w:tabs>
        <w:ind w:left="142"/>
        <w:rPr>
          <w:sz w:val="28"/>
          <w:szCs w:val="28"/>
        </w:rPr>
      </w:pPr>
      <w:r w:rsidRPr="00DC093B">
        <w:rPr>
          <w:sz w:val="28"/>
          <w:szCs w:val="28"/>
        </w:rPr>
        <w:t xml:space="preserve">                                                            </w:t>
      </w:r>
    </w:p>
    <w:p w:rsidR="00934B9F" w:rsidRPr="00DC093B" w:rsidRDefault="00934B9F" w:rsidP="00934B9F">
      <w:pPr>
        <w:pStyle w:val="a9"/>
        <w:tabs>
          <w:tab w:val="left" w:pos="3686"/>
        </w:tabs>
        <w:ind w:left="142"/>
        <w:jc w:val="center"/>
        <w:rPr>
          <w:b/>
          <w:sz w:val="28"/>
          <w:szCs w:val="28"/>
        </w:rPr>
      </w:pPr>
      <w:r w:rsidRPr="00DC093B">
        <w:rPr>
          <w:b/>
          <w:sz w:val="28"/>
          <w:szCs w:val="28"/>
        </w:rPr>
        <w:t>П О С Т А Н О В Л Е Н И Е</w:t>
      </w:r>
    </w:p>
    <w:p w:rsidR="00934B9F" w:rsidRPr="00DC093B" w:rsidRDefault="00934B9F" w:rsidP="00934B9F">
      <w:pPr>
        <w:pStyle w:val="a9"/>
        <w:tabs>
          <w:tab w:val="left" w:pos="3686"/>
        </w:tabs>
        <w:ind w:left="142"/>
        <w:jc w:val="center"/>
        <w:rPr>
          <w:sz w:val="28"/>
          <w:szCs w:val="28"/>
        </w:rPr>
      </w:pPr>
      <w:r w:rsidRPr="00DC093B">
        <w:rPr>
          <w:sz w:val="28"/>
          <w:szCs w:val="28"/>
        </w:rPr>
        <w:t xml:space="preserve">г. </w:t>
      </w:r>
      <w:proofErr w:type="spellStart"/>
      <w:r w:rsidRPr="00DC093B">
        <w:rPr>
          <w:sz w:val="28"/>
          <w:szCs w:val="28"/>
        </w:rPr>
        <w:t>Слюдянка</w:t>
      </w:r>
      <w:proofErr w:type="spellEnd"/>
    </w:p>
    <w:p w:rsidR="00934B9F" w:rsidRDefault="00934B9F" w:rsidP="00934B9F"/>
    <w:p w:rsidR="00934B9F" w:rsidRDefault="00934B9F" w:rsidP="00934B9F">
      <w:r w:rsidRPr="00DC093B">
        <w:t xml:space="preserve">От </w:t>
      </w:r>
      <w:r w:rsidR="00836BD0">
        <w:t xml:space="preserve">«  </w:t>
      </w:r>
      <w:r w:rsidR="005D1994">
        <w:t>14</w:t>
      </w:r>
      <w:r w:rsidR="00836BD0">
        <w:t xml:space="preserve"> </w:t>
      </w:r>
      <w:r w:rsidR="005D1994">
        <w:t xml:space="preserve"> </w:t>
      </w:r>
      <w:r w:rsidR="0066226F">
        <w:t xml:space="preserve"> »  </w:t>
      </w:r>
      <w:r w:rsidR="005D1994">
        <w:t>октября</w:t>
      </w:r>
      <w:r w:rsidR="0066226F">
        <w:t xml:space="preserve"> </w:t>
      </w:r>
      <w:r w:rsidR="005D1994">
        <w:t xml:space="preserve"> </w:t>
      </w:r>
      <w:r w:rsidRPr="00DC093B">
        <w:t>20</w:t>
      </w:r>
      <w:r w:rsidR="00836BD0">
        <w:t>25</w:t>
      </w:r>
      <w:r w:rsidRPr="00DC093B">
        <w:t xml:space="preserve"> года №</w:t>
      </w:r>
      <w:r w:rsidRPr="00A768F7">
        <w:t xml:space="preserve"> </w:t>
      </w:r>
      <w:r w:rsidR="005D1994">
        <w:t>669</w:t>
      </w:r>
    </w:p>
    <w:p w:rsidR="00836BD0" w:rsidRPr="00DC093B" w:rsidRDefault="00836BD0" w:rsidP="00934B9F">
      <w:pPr>
        <w:rPr>
          <w:b/>
        </w:rPr>
      </w:pPr>
    </w:p>
    <w:p w:rsidR="00684894" w:rsidRDefault="00684894" w:rsidP="00684894">
      <w:pPr>
        <w:ind w:right="2551"/>
        <w:rPr>
          <w:b/>
        </w:rPr>
      </w:pPr>
      <w:r w:rsidRPr="00684894">
        <w:rPr>
          <w:b/>
        </w:rPr>
        <w:t xml:space="preserve">О внесении изменений в </w:t>
      </w:r>
      <w:proofErr w:type="gramStart"/>
      <w:r w:rsidRPr="00684894">
        <w:rPr>
          <w:b/>
        </w:rPr>
        <w:t>муниципальную</w:t>
      </w:r>
      <w:proofErr w:type="gramEnd"/>
      <w:r w:rsidRPr="00684894">
        <w:rPr>
          <w:b/>
        </w:rPr>
        <w:t xml:space="preserve"> </w:t>
      </w:r>
    </w:p>
    <w:p w:rsidR="00684894" w:rsidRDefault="00684894" w:rsidP="00684894">
      <w:pPr>
        <w:ind w:right="2551"/>
        <w:rPr>
          <w:rFonts w:eastAsia="Calibri"/>
          <w:b/>
          <w:color w:val="000000"/>
        </w:rPr>
      </w:pPr>
      <w:r w:rsidRPr="00684894">
        <w:rPr>
          <w:b/>
        </w:rPr>
        <w:t>программу «</w:t>
      </w:r>
      <w:r w:rsidRPr="00684894">
        <w:rPr>
          <w:rFonts w:eastAsia="Calibri"/>
          <w:b/>
          <w:color w:val="000000"/>
        </w:rPr>
        <w:t>Комфортная и безопасная среда</w:t>
      </w:r>
    </w:p>
    <w:p w:rsidR="00684894" w:rsidRDefault="00684894" w:rsidP="00684894">
      <w:pPr>
        <w:ind w:right="2551"/>
        <w:rPr>
          <w:rFonts w:eastAsia="Calibri"/>
          <w:b/>
          <w:color w:val="000000"/>
        </w:rPr>
      </w:pPr>
      <w:r w:rsidRPr="00684894">
        <w:rPr>
          <w:rFonts w:eastAsia="Calibri"/>
          <w:b/>
          <w:color w:val="000000"/>
        </w:rPr>
        <w:t xml:space="preserve">для жизни и экологическое благополучие </w:t>
      </w:r>
    </w:p>
    <w:p w:rsidR="00684894" w:rsidRDefault="00684894" w:rsidP="00684894">
      <w:pPr>
        <w:ind w:right="2551"/>
        <w:rPr>
          <w:b/>
          <w:color w:val="000000"/>
        </w:rPr>
      </w:pPr>
      <w:proofErr w:type="spellStart"/>
      <w:r w:rsidRPr="00684894">
        <w:rPr>
          <w:b/>
          <w:color w:val="000000"/>
        </w:rPr>
        <w:t>Слюдянского</w:t>
      </w:r>
      <w:proofErr w:type="spellEnd"/>
      <w:r w:rsidRPr="00684894">
        <w:rPr>
          <w:b/>
          <w:color w:val="000000"/>
        </w:rPr>
        <w:t xml:space="preserve"> муниципального района», </w:t>
      </w:r>
    </w:p>
    <w:p w:rsidR="00684894" w:rsidRDefault="00684894" w:rsidP="00684894">
      <w:pPr>
        <w:ind w:right="2551"/>
        <w:rPr>
          <w:rFonts w:eastAsiaTheme="minorHAnsi"/>
          <w:b/>
        </w:rPr>
      </w:pPr>
      <w:proofErr w:type="gramStart"/>
      <w:r w:rsidRPr="00684894">
        <w:rPr>
          <w:rFonts w:eastAsiaTheme="minorHAnsi"/>
          <w:b/>
        </w:rPr>
        <w:t>утвержденную</w:t>
      </w:r>
      <w:proofErr w:type="gramEnd"/>
      <w:r w:rsidRPr="00684894">
        <w:rPr>
          <w:rFonts w:eastAsiaTheme="minorHAnsi"/>
          <w:b/>
        </w:rPr>
        <w:t xml:space="preserve"> постановлением администрации</w:t>
      </w:r>
    </w:p>
    <w:p w:rsidR="00684894" w:rsidRDefault="00684894" w:rsidP="00684894">
      <w:pPr>
        <w:ind w:right="2551"/>
        <w:rPr>
          <w:rFonts w:eastAsiaTheme="minorHAnsi"/>
          <w:b/>
        </w:rPr>
      </w:pPr>
      <w:proofErr w:type="spellStart"/>
      <w:r w:rsidRPr="00684894">
        <w:rPr>
          <w:rFonts w:eastAsiaTheme="minorHAnsi"/>
          <w:b/>
        </w:rPr>
        <w:t>Слюдянского</w:t>
      </w:r>
      <w:proofErr w:type="spellEnd"/>
      <w:r w:rsidRPr="00684894">
        <w:rPr>
          <w:rFonts w:eastAsiaTheme="minorHAnsi"/>
          <w:b/>
        </w:rPr>
        <w:t xml:space="preserve"> муниципального района</w:t>
      </w:r>
    </w:p>
    <w:p w:rsidR="00684894" w:rsidRDefault="00684894" w:rsidP="00684894">
      <w:pPr>
        <w:ind w:right="2551"/>
        <w:rPr>
          <w:rFonts w:eastAsiaTheme="minorHAnsi"/>
          <w:b/>
        </w:rPr>
      </w:pPr>
      <w:r w:rsidRPr="00684894">
        <w:rPr>
          <w:rFonts w:eastAsiaTheme="minorHAnsi"/>
          <w:b/>
        </w:rPr>
        <w:t>от 18.12.2024г. № 904</w:t>
      </w:r>
    </w:p>
    <w:p w:rsidR="00934B9F" w:rsidRDefault="00934B9F" w:rsidP="00934B9F"/>
    <w:p w:rsidR="001A141B" w:rsidRPr="0095329E" w:rsidRDefault="001A141B" w:rsidP="00684894">
      <w:pPr>
        <w:ind w:firstLine="708"/>
        <w:jc w:val="both"/>
      </w:pPr>
      <w:proofErr w:type="gramStart"/>
      <w:r>
        <w:t>В</w:t>
      </w:r>
      <w:r w:rsidRPr="0095329E">
        <w:t xml:space="preserve"> соответствии со статьей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администрации </w:t>
      </w:r>
      <w:proofErr w:type="spellStart"/>
      <w:r w:rsidRPr="0095329E">
        <w:t>Слюдянс</w:t>
      </w:r>
      <w:r>
        <w:t>кого</w:t>
      </w:r>
      <w:proofErr w:type="spellEnd"/>
      <w:r>
        <w:t xml:space="preserve"> муниципального района от 24.09.2024 № 597</w:t>
      </w:r>
      <w:r w:rsidRPr="0095329E">
        <w:t xml:space="preserve"> «Об утверждении </w:t>
      </w:r>
      <w:r>
        <w:t xml:space="preserve">Порядка принятия решений о разработке муниципальных программ </w:t>
      </w:r>
      <w:proofErr w:type="spellStart"/>
      <w:r w:rsidRPr="0095329E">
        <w:t>Слюдянского</w:t>
      </w:r>
      <w:proofErr w:type="spellEnd"/>
      <w:r w:rsidRPr="0095329E">
        <w:t xml:space="preserve"> муниципального района</w:t>
      </w:r>
      <w:r>
        <w:t>, их формирования и реализации</w:t>
      </w:r>
      <w:r w:rsidRPr="0095329E">
        <w:t xml:space="preserve">», в целях реализации Стратегии социально-экономического развития </w:t>
      </w:r>
      <w:proofErr w:type="spellStart"/>
      <w:r w:rsidRPr="0095329E">
        <w:t>Слюдянского</w:t>
      </w:r>
      <w:proofErr w:type="spellEnd"/>
      <w:r w:rsidRPr="0095329E">
        <w:t xml:space="preserve"> муниципального ра</w:t>
      </w:r>
      <w:r w:rsidR="005B5876">
        <w:t>йона на период до 2036</w:t>
      </w:r>
      <w:proofErr w:type="gramEnd"/>
      <w:r w:rsidRPr="0095329E">
        <w:t xml:space="preserve"> года, статьями 24, 38, 47, 58 Устава муниципального образования </w:t>
      </w:r>
      <w:proofErr w:type="spellStart"/>
      <w:r w:rsidRPr="0095329E">
        <w:t>Слюдянский</w:t>
      </w:r>
      <w:proofErr w:type="spellEnd"/>
      <w:r w:rsidRPr="0095329E">
        <w:t xml:space="preserve"> район (новая редакция), зарегистрированного постановлением Губернатора Иркутской области от 30.06.2005 г. № 303-п, администрация </w:t>
      </w:r>
      <w:proofErr w:type="spellStart"/>
      <w:r w:rsidRPr="0095329E">
        <w:t>Слюдянского</w:t>
      </w:r>
      <w:proofErr w:type="spellEnd"/>
      <w:r w:rsidRPr="0095329E">
        <w:t xml:space="preserve"> муниципального района</w:t>
      </w:r>
    </w:p>
    <w:p w:rsidR="00934B9F" w:rsidRPr="00DC093B" w:rsidRDefault="00934B9F" w:rsidP="00934B9F">
      <w:pPr>
        <w:spacing w:before="240" w:after="240"/>
        <w:jc w:val="center"/>
        <w:rPr>
          <w:b/>
        </w:rPr>
      </w:pPr>
      <w:r w:rsidRPr="00DC093B">
        <w:rPr>
          <w:b/>
        </w:rPr>
        <w:t>ПОСТАНОВЛЯ</w:t>
      </w:r>
      <w:r>
        <w:rPr>
          <w:b/>
        </w:rPr>
        <w:t>ЕТ</w:t>
      </w:r>
      <w:r w:rsidRPr="00DC093B">
        <w:rPr>
          <w:b/>
        </w:rPr>
        <w:t>:</w:t>
      </w:r>
    </w:p>
    <w:p w:rsidR="00836BD0" w:rsidRDefault="00836BD0" w:rsidP="00684894">
      <w:pPr>
        <w:pStyle w:val="ab"/>
        <w:numPr>
          <w:ilvl w:val="0"/>
          <w:numId w:val="5"/>
        </w:numPr>
        <w:spacing w:after="0" w:line="240" w:lineRule="auto"/>
        <w:ind w:left="0" w:firstLine="360"/>
      </w:pPr>
      <w:r>
        <w:t xml:space="preserve">Внести изменения в муниципальную программу «Комфортная и безопасная среда для жизни и экологическое благополучие </w:t>
      </w:r>
      <w:proofErr w:type="spellStart"/>
      <w:r>
        <w:t>Слюдянского</w:t>
      </w:r>
      <w:proofErr w:type="spellEnd"/>
      <w:r>
        <w:t xml:space="preserve"> муниципального района», утвержденную постановлением администрации </w:t>
      </w:r>
      <w:proofErr w:type="spellStart"/>
      <w:r>
        <w:t>Слюдянского</w:t>
      </w:r>
      <w:proofErr w:type="spellEnd"/>
      <w:r>
        <w:t xml:space="preserve"> муниципального района от 18.12.2024г. № 904</w:t>
      </w:r>
      <w:r w:rsidR="00684894">
        <w:t>, изложив её</w:t>
      </w:r>
      <w:r>
        <w:t xml:space="preserve"> в новой редакции (прилагается).</w:t>
      </w:r>
    </w:p>
    <w:p w:rsidR="00836BD0" w:rsidRDefault="00836BD0" w:rsidP="00684894">
      <w:pPr>
        <w:pStyle w:val="ab"/>
        <w:numPr>
          <w:ilvl w:val="0"/>
          <w:numId w:val="5"/>
        </w:numPr>
        <w:spacing w:after="0" w:line="240" w:lineRule="auto"/>
        <w:ind w:left="0" w:firstLine="360"/>
      </w:pPr>
      <w:r>
        <w:t xml:space="preserve">Признать утратившим силу постановление администрации </w:t>
      </w:r>
      <w:proofErr w:type="spellStart"/>
      <w:r>
        <w:t>Слюдянского</w:t>
      </w:r>
      <w:proofErr w:type="spellEnd"/>
      <w:r>
        <w:t xml:space="preserve"> муниципального района от 23  июля 2025г. № 443 «О внесении изменений в муниципальную программу «Комфортная и безопасная среда для жизни и экологическое благополучие </w:t>
      </w:r>
      <w:proofErr w:type="spellStart"/>
      <w:r>
        <w:t>Слюдянского</w:t>
      </w:r>
      <w:proofErr w:type="spellEnd"/>
      <w:r>
        <w:t xml:space="preserve"> муниципального района», утвержденную постановлением администрации </w:t>
      </w:r>
      <w:proofErr w:type="spellStart"/>
      <w:r>
        <w:t>Слюдянского</w:t>
      </w:r>
      <w:proofErr w:type="spellEnd"/>
      <w:r>
        <w:t xml:space="preserve"> муниципального района от 18.12.2024г. № 904. </w:t>
      </w:r>
    </w:p>
    <w:p w:rsidR="00836BD0" w:rsidRDefault="00836BD0" w:rsidP="00684894">
      <w:pPr>
        <w:pStyle w:val="ab"/>
        <w:numPr>
          <w:ilvl w:val="0"/>
          <w:numId w:val="5"/>
        </w:numPr>
        <w:spacing w:after="0" w:line="240" w:lineRule="auto"/>
        <w:ind w:left="0" w:firstLine="360"/>
      </w:pPr>
      <w:proofErr w:type="gramStart"/>
      <w:r>
        <w:t>Разместить</w:t>
      </w:r>
      <w:proofErr w:type="gramEnd"/>
      <w:r>
        <w:t xml:space="preserve"> настоящее постановление на официальном сайте администрации </w:t>
      </w:r>
      <w:proofErr w:type="spellStart"/>
      <w:r>
        <w:t>Слюдянского</w:t>
      </w:r>
      <w:proofErr w:type="spellEnd"/>
      <w:r>
        <w:t xml:space="preserve"> муниципального района по адресу http://www.sludyanka.ru в разделе «Муниципальные программы». </w:t>
      </w:r>
    </w:p>
    <w:p w:rsidR="00836BD0" w:rsidRPr="00836BD0" w:rsidRDefault="00836BD0" w:rsidP="00684894">
      <w:pPr>
        <w:pStyle w:val="ab"/>
        <w:numPr>
          <w:ilvl w:val="0"/>
          <w:numId w:val="5"/>
        </w:numPr>
        <w:spacing w:after="0" w:line="240" w:lineRule="auto"/>
        <w:ind w:left="0" w:firstLine="360"/>
      </w:pPr>
      <w:proofErr w:type="gramStart"/>
      <w:r>
        <w:t>Контроль за</w:t>
      </w:r>
      <w:proofErr w:type="gramEnd"/>
      <w:r>
        <w:t xml:space="preserve"> исполнением настоящего постановления возложить на </w:t>
      </w:r>
      <w:r w:rsidR="0000795C">
        <w:t xml:space="preserve">вице-мэра, первого </w:t>
      </w:r>
      <w:r>
        <w:t xml:space="preserve">заместителя мэра </w:t>
      </w:r>
      <w:proofErr w:type="spellStart"/>
      <w:r>
        <w:t>Слюдянского</w:t>
      </w:r>
      <w:proofErr w:type="spellEnd"/>
      <w:r>
        <w:t xml:space="preserve"> муниципального района С.Н. </w:t>
      </w:r>
      <w:proofErr w:type="spellStart"/>
      <w:r>
        <w:t>Иванковича</w:t>
      </w:r>
      <w:proofErr w:type="spellEnd"/>
      <w:r>
        <w:t>.</w:t>
      </w:r>
    </w:p>
    <w:p w:rsidR="0002091D" w:rsidRDefault="0002091D" w:rsidP="0002091D">
      <w:pPr>
        <w:pStyle w:val="ab"/>
        <w:tabs>
          <w:tab w:val="left" w:pos="0"/>
        </w:tabs>
        <w:spacing w:after="0" w:line="276" w:lineRule="auto"/>
        <w:ind w:left="1072" w:firstLine="0"/>
      </w:pPr>
    </w:p>
    <w:p w:rsidR="0002091D" w:rsidRPr="006511A3" w:rsidRDefault="0002091D" w:rsidP="0002091D">
      <w:pPr>
        <w:pStyle w:val="ab"/>
        <w:tabs>
          <w:tab w:val="left" w:pos="0"/>
        </w:tabs>
        <w:spacing w:after="0" w:line="276" w:lineRule="auto"/>
        <w:ind w:left="1072" w:firstLine="0"/>
        <w:rPr>
          <w:szCs w:val="24"/>
          <w:lang w:eastAsia="ru-RU"/>
        </w:rPr>
      </w:pPr>
    </w:p>
    <w:p w:rsidR="00934B9F" w:rsidRPr="00E80214" w:rsidRDefault="00934B9F" w:rsidP="00934B9F">
      <w:pPr>
        <w:rPr>
          <w:b/>
        </w:rPr>
      </w:pPr>
      <w:r>
        <w:rPr>
          <w:b/>
        </w:rPr>
        <w:t>М</w:t>
      </w:r>
      <w:r w:rsidRPr="00DC093B">
        <w:rPr>
          <w:b/>
        </w:rPr>
        <w:t xml:space="preserve">эр </w:t>
      </w:r>
      <w:proofErr w:type="spellStart"/>
      <w:r w:rsidRPr="00A36227">
        <w:rPr>
          <w:b/>
        </w:rPr>
        <w:t>Слюдянского</w:t>
      </w:r>
      <w:proofErr w:type="spellEnd"/>
    </w:p>
    <w:p w:rsidR="00934B9F" w:rsidRDefault="00934B9F" w:rsidP="001A2FB9">
      <w:pPr>
        <w:rPr>
          <w:b/>
        </w:rPr>
        <w:sectPr w:rsidR="00934B9F" w:rsidSect="0046650B">
          <w:pgSz w:w="11906" w:h="16838"/>
          <w:pgMar w:top="567" w:right="850" w:bottom="709" w:left="1701" w:header="708" w:footer="708" w:gutter="0"/>
          <w:cols w:space="708"/>
          <w:docGrid w:linePitch="360"/>
        </w:sectPr>
      </w:pPr>
      <w:r w:rsidRPr="00A36227">
        <w:rPr>
          <w:b/>
        </w:rPr>
        <w:t>муниципального района</w:t>
      </w:r>
      <w:r>
        <w:rPr>
          <w:b/>
        </w:rPr>
        <w:tab/>
      </w:r>
      <w:r>
        <w:rPr>
          <w:b/>
        </w:rPr>
        <w:tab/>
      </w:r>
      <w:r>
        <w:rPr>
          <w:b/>
        </w:rPr>
        <w:tab/>
      </w:r>
      <w:r w:rsidRPr="00E80214">
        <w:rPr>
          <w:b/>
        </w:rPr>
        <w:t xml:space="preserve">                      </w:t>
      </w:r>
      <w:r>
        <w:rPr>
          <w:b/>
        </w:rPr>
        <w:tab/>
      </w:r>
      <w:r>
        <w:rPr>
          <w:b/>
        </w:rPr>
        <w:tab/>
      </w:r>
      <w:r w:rsidR="001A2FB9">
        <w:rPr>
          <w:b/>
        </w:rPr>
        <w:t xml:space="preserve">                          А.Г. Шульц</w:t>
      </w:r>
    </w:p>
    <w:p w:rsidR="003532AE" w:rsidRPr="003532AE" w:rsidRDefault="003532AE" w:rsidP="008E4B9B">
      <w:pPr>
        <w:pStyle w:val="ConsPlusNormal"/>
        <w:ind w:firstLine="0"/>
        <w:jc w:val="right"/>
        <w:rPr>
          <w:rFonts w:ascii="Times New Roman" w:hAnsi="Times New Roman" w:cs="Times New Roman"/>
          <w:sz w:val="24"/>
          <w:szCs w:val="24"/>
        </w:rPr>
      </w:pPr>
      <w:r w:rsidRPr="003532AE">
        <w:rPr>
          <w:rFonts w:ascii="Times New Roman" w:hAnsi="Times New Roman" w:cs="Times New Roman"/>
          <w:sz w:val="24"/>
          <w:szCs w:val="24"/>
        </w:rPr>
        <w:lastRenderedPageBreak/>
        <w:t>УТВЕРЖДЕНА</w:t>
      </w:r>
    </w:p>
    <w:p w:rsidR="003532AE" w:rsidRDefault="003532AE" w:rsidP="003532AE">
      <w:pPr>
        <w:pStyle w:val="ConsPlusNormal"/>
        <w:jc w:val="right"/>
        <w:rPr>
          <w:rFonts w:ascii="Times New Roman" w:hAnsi="Times New Roman" w:cs="Times New Roman"/>
          <w:sz w:val="24"/>
          <w:szCs w:val="24"/>
        </w:rPr>
      </w:pPr>
      <w:r w:rsidRPr="003532AE">
        <w:rPr>
          <w:rFonts w:ascii="Times New Roman" w:hAnsi="Times New Roman" w:cs="Times New Roman"/>
          <w:sz w:val="24"/>
          <w:szCs w:val="24"/>
        </w:rPr>
        <w:t>Постановлением</w:t>
      </w:r>
    </w:p>
    <w:p w:rsidR="003532AE" w:rsidRDefault="003532AE" w:rsidP="003532A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Слюдянского</w:t>
      </w:r>
      <w:proofErr w:type="spellEnd"/>
      <w:r>
        <w:rPr>
          <w:rFonts w:ascii="Times New Roman" w:hAnsi="Times New Roman" w:cs="Times New Roman"/>
          <w:sz w:val="24"/>
          <w:szCs w:val="24"/>
        </w:rPr>
        <w:t xml:space="preserve"> </w:t>
      </w:r>
    </w:p>
    <w:p w:rsidR="003532AE" w:rsidRDefault="003532AE" w:rsidP="003532AE">
      <w:pPr>
        <w:pStyle w:val="ConsPlusNormal"/>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p>
    <w:p w:rsidR="003532AE" w:rsidRPr="003532AE" w:rsidRDefault="003532AE" w:rsidP="003532A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от ______________ 2024 года № _____</w:t>
      </w:r>
    </w:p>
    <w:p w:rsidR="003532AE" w:rsidRDefault="003532AE" w:rsidP="00872713">
      <w:pPr>
        <w:pStyle w:val="ConsPlusNormal"/>
        <w:jc w:val="center"/>
        <w:rPr>
          <w:rFonts w:ascii="Times New Roman" w:hAnsi="Times New Roman" w:cs="Times New Roman"/>
          <w:b/>
          <w:sz w:val="24"/>
          <w:szCs w:val="24"/>
        </w:rPr>
      </w:pPr>
    </w:p>
    <w:p w:rsidR="00E261C4" w:rsidRDefault="00E261C4" w:rsidP="00E261C4">
      <w:pPr>
        <w:jc w:val="center"/>
        <w:rPr>
          <w:b/>
        </w:rPr>
      </w:pPr>
    </w:p>
    <w:p w:rsidR="00E261C4" w:rsidRDefault="003532AE" w:rsidP="00E261C4">
      <w:pPr>
        <w:jc w:val="center"/>
        <w:rPr>
          <w:b/>
        </w:rPr>
      </w:pPr>
      <w:r w:rsidRPr="003532AE">
        <w:rPr>
          <w:b/>
        </w:rPr>
        <w:t>МУНИЦИПАЛЬНАЯ ПРОГРАММА</w:t>
      </w:r>
    </w:p>
    <w:p w:rsidR="00637454" w:rsidRDefault="00637454" w:rsidP="00637454">
      <w:pPr>
        <w:jc w:val="center"/>
        <w:rPr>
          <w:b/>
          <w:color w:val="000000"/>
        </w:rPr>
      </w:pPr>
      <w:r w:rsidRPr="00637454">
        <w:rPr>
          <w:b/>
        </w:rPr>
        <w:t>«</w:t>
      </w:r>
      <w:r w:rsidRPr="00637454">
        <w:rPr>
          <w:rFonts w:eastAsia="Calibri"/>
          <w:b/>
          <w:color w:val="000000"/>
        </w:rPr>
        <w:t>КОМФОРТНАЯ И БЕЗОПАСНАЯ СРЕДА ДЛЯ ЖИЗНИ И ЭКОЛОГИЧЕСКОЕ БЛАГОПОЛУЧИЕ</w:t>
      </w:r>
      <w:r w:rsidRPr="00637454">
        <w:rPr>
          <w:b/>
          <w:color w:val="000000"/>
        </w:rPr>
        <w:t xml:space="preserve"> </w:t>
      </w:r>
      <w:r w:rsidR="009333FB" w:rsidRPr="009333FB">
        <w:rPr>
          <w:b/>
          <w:color w:val="000000"/>
        </w:rPr>
        <w:t>СЛЮДЯНСКОГО МУНИЦИП</w:t>
      </w:r>
      <w:r w:rsidR="009333FB">
        <w:rPr>
          <w:b/>
          <w:color w:val="000000"/>
        </w:rPr>
        <w:t xml:space="preserve">АЛЬНОГО РАЙОНА» </w:t>
      </w:r>
    </w:p>
    <w:p w:rsidR="00637454" w:rsidRPr="00637454" w:rsidRDefault="00637454" w:rsidP="00637454">
      <w:pPr>
        <w:jc w:val="center"/>
        <w:rPr>
          <w:b/>
        </w:rPr>
      </w:pPr>
    </w:p>
    <w:p w:rsidR="00872713" w:rsidRDefault="003532AE" w:rsidP="00872713">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Раздел </w:t>
      </w:r>
      <w:r>
        <w:rPr>
          <w:rFonts w:ascii="Times New Roman" w:hAnsi="Times New Roman" w:cs="Times New Roman"/>
          <w:b/>
          <w:sz w:val="24"/>
          <w:szCs w:val="24"/>
          <w:lang w:val="en-US"/>
        </w:rPr>
        <w:t>I</w:t>
      </w:r>
      <w:r w:rsidRPr="003532AE">
        <w:rPr>
          <w:rFonts w:ascii="Times New Roman" w:hAnsi="Times New Roman" w:cs="Times New Roman"/>
          <w:b/>
          <w:sz w:val="24"/>
          <w:szCs w:val="24"/>
        </w:rPr>
        <w:t xml:space="preserve"> </w:t>
      </w:r>
      <w:r w:rsidR="00872713">
        <w:rPr>
          <w:rFonts w:ascii="Times New Roman" w:hAnsi="Times New Roman" w:cs="Times New Roman"/>
          <w:b/>
          <w:sz w:val="24"/>
          <w:szCs w:val="24"/>
        </w:rPr>
        <w:t>С</w:t>
      </w:r>
      <w:r w:rsidR="00872713" w:rsidRPr="002E7AF3">
        <w:rPr>
          <w:rFonts w:ascii="Times New Roman" w:hAnsi="Times New Roman" w:cs="Times New Roman"/>
          <w:b/>
          <w:sz w:val="24"/>
          <w:szCs w:val="24"/>
        </w:rPr>
        <w:t>Т</w:t>
      </w:r>
      <w:r w:rsidR="00872713">
        <w:rPr>
          <w:rFonts w:ascii="Times New Roman" w:hAnsi="Times New Roman" w:cs="Times New Roman"/>
          <w:b/>
          <w:sz w:val="24"/>
          <w:szCs w:val="24"/>
        </w:rPr>
        <w:t xml:space="preserve">РАТЕГИЧЕСКИЕ ПРИОРИТЕТЫ </w:t>
      </w:r>
    </w:p>
    <w:p w:rsidR="00872713" w:rsidRDefault="00872713" w:rsidP="00872713">
      <w:pPr>
        <w:pStyle w:val="ConsPlusNormal"/>
        <w:jc w:val="center"/>
        <w:rPr>
          <w:rFonts w:ascii="Times New Roman" w:hAnsi="Times New Roman" w:cs="Times New Roman"/>
          <w:b/>
          <w:sz w:val="24"/>
          <w:szCs w:val="24"/>
        </w:rPr>
      </w:pPr>
      <w:r>
        <w:rPr>
          <w:rFonts w:ascii="Times New Roman" w:hAnsi="Times New Roman" w:cs="Times New Roman"/>
          <w:b/>
          <w:sz w:val="24"/>
          <w:szCs w:val="24"/>
        </w:rPr>
        <w:t>МУНИЦИПАЛЬНОЙ ПРОГРАММЫ</w:t>
      </w:r>
    </w:p>
    <w:p w:rsidR="003532AE" w:rsidRDefault="003532AE" w:rsidP="00872713">
      <w:pPr>
        <w:pStyle w:val="ConsPlusNormal"/>
        <w:jc w:val="center"/>
        <w:rPr>
          <w:rFonts w:ascii="Times New Roman" w:hAnsi="Times New Roman" w:cs="Times New Roman"/>
          <w:b/>
          <w:sz w:val="24"/>
          <w:szCs w:val="24"/>
        </w:rPr>
      </w:pPr>
    </w:p>
    <w:p w:rsidR="003532AE" w:rsidRDefault="003532AE" w:rsidP="00872713">
      <w:pPr>
        <w:pStyle w:val="ConsPlusNormal"/>
        <w:jc w:val="center"/>
        <w:rPr>
          <w:rFonts w:ascii="Times New Roman" w:hAnsi="Times New Roman" w:cs="Times New Roman"/>
          <w:b/>
          <w:sz w:val="24"/>
          <w:szCs w:val="24"/>
        </w:rPr>
      </w:pPr>
      <w:r>
        <w:rPr>
          <w:rFonts w:ascii="Times New Roman" w:hAnsi="Times New Roman" w:cs="Times New Roman"/>
          <w:b/>
          <w:sz w:val="24"/>
          <w:szCs w:val="24"/>
        </w:rPr>
        <w:t>Глава 1. Приоритеты и цели муниципальной программы</w:t>
      </w:r>
    </w:p>
    <w:p w:rsidR="00B62AE3" w:rsidRDefault="00B62AE3" w:rsidP="00872713">
      <w:pPr>
        <w:pStyle w:val="ConsPlusNormal"/>
        <w:jc w:val="center"/>
        <w:rPr>
          <w:rFonts w:ascii="Times New Roman" w:hAnsi="Times New Roman" w:cs="Times New Roman"/>
          <w:b/>
          <w:sz w:val="24"/>
          <w:szCs w:val="24"/>
        </w:rPr>
      </w:pPr>
    </w:p>
    <w:p w:rsidR="00D7237F" w:rsidRPr="00B95915" w:rsidRDefault="00D7237F" w:rsidP="00D7237F">
      <w:pPr>
        <w:autoSpaceDE w:val="0"/>
        <w:autoSpaceDN w:val="0"/>
        <w:adjustRightInd w:val="0"/>
        <w:ind w:firstLine="709"/>
        <w:jc w:val="both"/>
      </w:pPr>
      <w:r w:rsidRPr="00B95915">
        <w:t>Основными стратегическими документами в сфере реал</w:t>
      </w:r>
      <w:r>
        <w:t xml:space="preserve">изации муниципальной  программы </w:t>
      </w:r>
      <w:r w:rsidRPr="00B95915">
        <w:t>«</w:t>
      </w:r>
      <w:r>
        <w:t xml:space="preserve">Комфортная и безопасная среда для жизни и экологическое благополучие </w:t>
      </w:r>
      <w:proofErr w:type="spellStart"/>
      <w:r>
        <w:t>Слюдянского</w:t>
      </w:r>
      <w:proofErr w:type="spellEnd"/>
      <w:r>
        <w:t xml:space="preserve"> муниципального района</w:t>
      </w:r>
      <w:r w:rsidRPr="00B95915">
        <w:t>»</w:t>
      </w:r>
      <w:r w:rsidR="00BD0DAE">
        <w:t xml:space="preserve"> на 2025-2030 годы </w:t>
      </w:r>
      <w:r w:rsidRPr="00B95915">
        <w:t>(далее – муниципальная программа) являются:</w:t>
      </w:r>
    </w:p>
    <w:p w:rsidR="009C7911" w:rsidRPr="009C7911" w:rsidRDefault="0026437D" w:rsidP="009C7911">
      <w:pPr>
        <w:autoSpaceDE w:val="0"/>
        <w:autoSpaceDN w:val="0"/>
        <w:adjustRightInd w:val="0"/>
        <w:ind w:firstLine="540"/>
        <w:jc w:val="both"/>
        <w:rPr>
          <w:rFonts w:eastAsiaTheme="minorHAnsi"/>
          <w:lang w:eastAsia="en-US"/>
        </w:rPr>
      </w:pPr>
      <w:hyperlink r:id="rId8" w:history="1">
        <w:r w:rsidR="009C7911">
          <w:rPr>
            <w:rFonts w:eastAsiaTheme="minorHAnsi"/>
            <w:color w:val="0000FF"/>
            <w:lang w:eastAsia="en-US"/>
          </w:rPr>
          <w:t>Указ</w:t>
        </w:r>
      </w:hyperlink>
      <w:r w:rsidR="009C7911">
        <w:rPr>
          <w:rFonts w:eastAsiaTheme="minorHAnsi"/>
          <w:lang w:eastAsia="en-US"/>
        </w:rPr>
        <w:t xml:space="preserve"> Президента Российской Федерации от 7 мая 2024 года N 309 "О национальных целях развития Российской Федерации на период до 2030 года и на перспективу до 2036 года";</w:t>
      </w:r>
    </w:p>
    <w:p w:rsidR="006A0A51" w:rsidRDefault="006A0A51" w:rsidP="006A0A51">
      <w:pPr>
        <w:widowControl w:val="0"/>
        <w:ind w:firstLine="567"/>
        <w:jc w:val="both"/>
      </w:pPr>
      <w:r w:rsidRPr="00DE03DF">
        <w:t>Градостроитель</w:t>
      </w:r>
      <w:r>
        <w:t>ный кодекс Российской Федерации</w:t>
      </w:r>
      <w:r w:rsidRPr="00DE03DF">
        <w:t xml:space="preserve"> от 29.12.2004 N 190-ФЗ</w:t>
      </w:r>
      <w:r>
        <w:t>;</w:t>
      </w:r>
    </w:p>
    <w:p w:rsidR="006A0A51" w:rsidRDefault="006A0A51" w:rsidP="006A0A51">
      <w:pPr>
        <w:widowControl w:val="0"/>
        <w:ind w:firstLine="567"/>
        <w:jc w:val="both"/>
      </w:pPr>
      <w:r w:rsidRPr="00DE03DF">
        <w:t>Федеральный закон от 24.07.2007 N 221-ФЗ (ред. от 24.07.2023) "О кадастровой деятельности"</w:t>
      </w:r>
      <w:r>
        <w:t>;</w:t>
      </w:r>
    </w:p>
    <w:p w:rsidR="0048526D" w:rsidRDefault="0048526D" w:rsidP="009C7911">
      <w:pPr>
        <w:widowControl w:val="0"/>
        <w:shd w:val="clear" w:color="auto" w:fill="FFFFFF"/>
        <w:autoSpaceDE w:val="0"/>
        <w:autoSpaceDN w:val="0"/>
        <w:adjustRightInd w:val="0"/>
        <w:ind w:firstLine="540"/>
        <w:jc w:val="both"/>
      </w:pPr>
      <w:r w:rsidRPr="0048526D">
        <w:t>Федеральный закон от 29.12.2012 № 273-ФЗ «Об образовании в Российской Федерации»;</w:t>
      </w:r>
    </w:p>
    <w:p w:rsidR="00231650" w:rsidRDefault="00B713C5" w:rsidP="007E1C53">
      <w:pPr>
        <w:shd w:val="clear" w:color="auto" w:fill="FFFFFF"/>
        <w:ind w:firstLine="540"/>
        <w:jc w:val="both"/>
        <w:rPr>
          <w:rFonts w:eastAsiaTheme="minorHAnsi"/>
          <w:lang w:eastAsia="en-US"/>
        </w:rPr>
      </w:pPr>
      <w:r>
        <w:t>П</w:t>
      </w:r>
      <w:r w:rsidR="00F056FB" w:rsidRPr="0048526D">
        <w:t xml:space="preserve">остановление </w:t>
      </w:r>
      <w:r w:rsidR="00F056FB">
        <w:rPr>
          <w:rFonts w:eastAsiaTheme="minorHAnsi"/>
          <w:lang w:eastAsia="en-US"/>
        </w:rPr>
        <w:t>Правительства Иркутской области от 13 ноября 2023 г. № 1025-пп «Об утверждении государственной программы Иркутской области «Развитие образования»;</w:t>
      </w:r>
      <w:r w:rsidR="00231650" w:rsidRPr="00231650">
        <w:rPr>
          <w:rFonts w:eastAsiaTheme="minorHAnsi"/>
          <w:lang w:eastAsia="en-US"/>
        </w:rPr>
        <w:t xml:space="preserve"> </w:t>
      </w:r>
    </w:p>
    <w:p w:rsidR="00E438C6" w:rsidRDefault="00231650" w:rsidP="007E1C53">
      <w:pPr>
        <w:shd w:val="clear" w:color="auto" w:fill="FFFFFF"/>
        <w:ind w:firstLine="540"/>
        <w:jc w:val="both"/>
        <w:rPr>
          <w:rFonts w:eastAsiaTheme="minorHAnsi"/>
          <w:lang w:eastAsia="en-US"/>
        </w:rPr>
      </w:pPr>
      <w:r>
        <w:rPr>
          <w:rFonts w:eastAsiaTheme="minorHAnsi"/>
          <w:lang w:eastAsia="en-US"/>
        </w:rPr>
        <w:t>Постановление Правительства Иркутской области от 13 ноября 2023 г. № 1015-пп «Об утверждении государственной программы Иркутской области «Развитие физической культуры и спорта</w:t>
      </w:r>
      <w:r w:rsidR="0051753F">
        <w:rPr>
          <w:rFonts w:eastAsiaTheme="minorHAnsi"/>
          <w:lang w:eastAsia="en-US"/>
        </w:rPr>
        <w:t>»</w:t>
      </w:r>
      <w:r>
        <w:rPr>
          <w:rFonts w:eastAsiaTheme="minorHAnsi"/>
          <w:lang w:eastAsia="en-US"/>
        </w:rPr>
        <w:t xml:space="preserve">; </w:t>
      </w:r>
    </w:p>
    <w:p w:rsidR="0051753F" w:rsidRDefault="0051753F" w:rsidP="007E1C53">
      <w:pPr>
        <w:shd w:val="clear" w:color="auto" w:fill="FFFFFF"/>
        <w:ind w:firstLine="540"/>
        <w:jc w:val="both"/>
      </w:pPr>
      <w:r>
        <w:rPr>
          <w:rFonts w:eastAsiaTheme="minorHAnsi"/>
          <w:lang w:eastAsia="en-US"/>
        </w:rPr>
        <w:t>Постановление Правительства Иркутской области от 13 ноября 2023 г. № 1009-пп</w:t>
      </w:r>
      <w:r>
        <w:t xml:space="preserve"> «Об утверждении государственной программы Иркутской области </w:t>
      </w:r>
      <w:r w:rsidR="00DB4910">
        <w:t>«</w:t>
      </w:r>
      <w:r>
        <w:t xml:space="preserve">Охрана окружающей среды»; </w:t>
      </w:r>
    </w:p>
    <w:p w:rsidR="006A0A51" w:rsidRDefault="006A0A51" w:rsidP="006A0A51">
      <w:pPr>
        <w:widowControl w:val="0"/>
        <w:autoSpaceDE w:val="0"/>
        <w:autoSpaceDN w:val="0"/>
        <w:adjustRightInd w:val="0"/>
        <w:ind w:firstLine="567"/>
        <w:jc w:val="both"/>
      </w:pPr>
      <w:r>
        <w:t>Национальный проект «Безопасные качественные дороги», утвержденный Министерством транспорта Российской Федерации;</w:t>
      </w:r>
    </w:p>
    <w:p w:rsidR="006A0A51" w:rsidRDefault="006A0A51" w:rsidP="006A0A51">
      <w:pPr>
        <w:widowControl w:val="0"/>
        <w:ind w:firstLine="567"/>
        <w:jc w:val="both"/>
        <w:rPr>
          <w:rFonts w:eastAsiaTheme="minorHAnsi"/>
          <w:lang w:eastAsia="en-US"/>
        </w:rPr>
      </w:pPr>
      <w:r>
        <w:t>Постановление Правительства Российской Федерации от 01.12.2021г № 2148 «</w:t>
      </w:r>
      <w:r>
        <w:rPr>
          <w:rFonts w:eastAsiaTheme="minorHAnsi"/>
          <w:lang w:eastAsia="en-US"/>
        </w:rPr>
        <w:t>Об утверждении государственной программы Российской Федерации "Национальная система пространственных данных";</w:t>
      </w:r>
    </w:p>
    <w:p w:rsidR="006A0A51" w:rsidRDefault="006A0A51" w:rsidP="006A0A51">
      <w:pPr>
        <w:widowControl w:val="0"/>
        <w:ind w:firstLine="567"/>
        <w:jc w:val="both"/>
        <w:rPr>
          <w:rFonts w:eastAsiaTheme="minorHAnsi"/>
          <w:lang w:eastAsia="en-US"/>
        </w:rPr>
      </w:pPr>
      <w:r>
        <w:rPr>
          <w:rFonts w:eastAsiaTheme="minorHAnsi"/>
          <w:lang w:eastAsia="en-US"/>
        </w:rPr>
        <w:t>Распоряжение Губернатора Иркутской области от 02.02.2024г №28-р «О внесении изменений в перечень кадастровых кварталов, в границах которых предполагается проведение комплексных кадастровых работ на территории Иркутской области в 2023-2025годах»;</w:t>
      </w:r>
    </w:p>
    <w:p w:rsidR="007E1C53" w:rsidRDefault="0026437D" w:rsidP="007E1C53">
      <w:pPr>
        <w:autoSpaceDE w:val="0"/>
        <w:autoSpaceDN w:val="0"/>
        <w:adjustRightInd w:val="0"/>
        <w:ind w:firstLine="540"/>
        <w:jc w:val="both"/>
        <w:rPr>
          <w:rFonts w:eastAsiaTheme="minorHAnsi"/>
          <w:lang w:eastAsia="en-US"/>
        </w:rPr>
      </w:pPr>
      <w:hyperlink r:id="rId9" w:history="1">
        <w:r w:rsidR="007E1C53" w:rsidRPr="006A0A51">
          <w:rPr>
            <w:rFonts w:eastAsiaTheme="minorHAnsi"/>
            <w:lang w:eastAsia="en-US"/>
          </w:rPr>
          <w:t>Распоряжение</w:t>
        </w:r>
      </w:hyperlink>
      <w:r w:rsidR="007E1C53" w:rsidRPr="006A0A51">
        <w:rPr>
          <w:rFonts w:eastAsiaTheme="minorHAnsi"/>
          <w:lang w:eastAsia="en-US"/>
        </w:rPr>
        <w:t xml:space="preserve"> </w:t>
      </w:r>
      <w:r w:rsidR="007E1C53">
        <w:rPr>
          <w:rFonts w:eastAsiaTheme="minorHAnsi"/>
          <w:lang w:eastAsia="en-US"/>
        </w:rPr>
        <w:t xml:space="preserve">Правительства Российской Федерации от 1 октября 2021 года N 2765-р "Об утверждении Единого плана по достижению национальных целей развития Российской Федерации на период до 2024 года и на плановый период до 2030 года" </w:t>
      </w:r>
    </w:p>
    <w:p w:rsidR="007E1C53" w:rsidRDefault="0026437D" w:rsidP="007E1C53">
      <w:pPr>
        <w:autoSpaceDE w:val="0"/>
        <w:autoSpaceDN w:val="0"/>
        <w:adjustRightInd w:val="0"/>
        <w:ind w:firstLine="540"/>
        <w:jc w:val="both"/>
        <w:rPr>
          <w:rFonts w:eastAsiaTheme="minorHAnsi"/>
          <w:lang w:eastAsia="en-US"/>
        </w:rPr>
      </w:pPr>
      <w:hyperlink r:id="rId10" w:history="1">
        <w:r w:rsidR="007E1C53" w:rsidRPr="00E438C6">
          <w:rPr>
            <w:rFonts w:eastAsiaTheme="minorHAnsi"/>
            <w:lang w:eastAsia="en-US"/>
          </w:rPr>
          <w:t>Стратеги</w:t>
        </w:r>
        <w:r w:rsidR="001A141B">
          <w:rPr>
            <w:rFonts w:eastAsiaTheme="minorHAnsi"/>
            <w:lang w:eastAsia="en-US"/>
          </w:rPr>
          <w:t>и</w:t>
        </w:r>
      </w:hyperlink>
      <w:r w:rsidR="007E1C53" w:rsidRPr="00E438C6">
        <w:rPr>
          <w:rFonts w:eastAsiaTheme="minorHAnsi"/>
          <w:lang w:eastAsia="en-US"/>
        </w:rPr>
        <w:t xml:space="preserve"> развити</w:t>
      </w:r>
      <w:r w:rsidR="007E1C53">
        <w:rPr>
          <w:rFonts w:eastAsiaTheme="minorHAnsi"/>
          <w:lang w:eastAsia="en-US"/>
        </w:rPr>
        <w:t>я физической культуры и спорта в Российской Федерации на период до 2030 года, утвержденной распоряжением Правительства Российской Федерации от 24 ноября 2020 г. N 3081-р;</w:t>
      </w:r>
    </w:p>
    <w:p w:rsidR="00D7237F" w:rsidRDefault="00D7237F" w:rsidP="006A0A51">
      <w:pPr>
        <w:widowControl w:val="0"/>
        <w:autoSpaceDE w:val="0"/>
        <w:autoSpaceDN w:val="0"/>
        <w:adjustRightInd w:val="0"/>
        <w:ind w:firstLine="567"/>
        <w:jc w:val="both"/>
      </w:pPr>
      <w:r>
        <w:lastRenderedPageBreak/>
        <w:t xml:space="preserve">Стратегия национальной безопасности Российской Федерации, утвержденная Указом Президента Российской Федерации от 2 июля 2021 года № 400; </w:t>
      </w:r>
    </w:p>
    <w:p w:rsidR="00D7237F" w:rsidRDefault="00D7237F" w:rsidP="006A0A51">
      <w:pPr>
        <w:widowControl w:val="0"/>
        <w:autoSpaceDE w:val="0"/>
        <w:autoSpaceDN w:val="0"/>
        <w:adjustRightInd w:val="0"/>
        <w:ind w:firstLine="567"/>
        <w:jc w:val="both"/>
      </w:pPr>
      <w:r>
        <w:t xml:space="preserve">Основы государственной политики в области экологического развития Российской Федерации на период до 2030 года, утвержденные Президентом Российской Федерации 30 апреля 2012 года; </w:t>
      </w:r>
    </w:p>
    <w:p w:rsidR="00D7237F" w:rsidRDefault="00D7237F" w:rsidP="00D7237F">
      <w:pPr>
        <w:widowControl w:val="0"/>
        <w:autoSpaceDE w:val="0"/>
        <w:autoSpaceDN w:val="0"/>
        <w:adjustRightInd w:val="0"/>
        <w:ind w:firstLine="709"/>
        <w:jc w:val="both"/>
      </w:pPr>
      <w:r>
        <w:t xml:space="preserve">Стратегия развития промышленности по обработке, утилизации и обезвреживанию отходов производства и потребления на период до 2030 года, утвержденная распоряжением Правительства Российской Федерации от 25 января 2018 года № 84-р; </w:t>
      </w:r>
    </w:p>
    <w:p w:rsidR="009C7911" w:rsidRDefault="009C7911" w:rsidP="008D7349">
      <w:pPr>
        <w:widowControl w:val="0"/>
        <w:autoSpaceDE w:val="0"/>
        <w:autoSpaceDN w:val="0"/>
        <w:adjustRightInd w:val="0"/>
        <w:ind w:firstLine="709"/>
        <w:jc w:val="both"/>
      </w:pPr>
      <w:r>
        <w:t>Стратегия социально-экономического развития Иркутской области на период до 2036 года, утвержденная Законом Иркутской области от 10 января 2022 года №15-ОЗ;</w:t>
      </w:r>
    </w:p>
    <w:p w:rsidR="008D7349" w:rsidRPr="008D7349" w:rsidRDefault="008D7349" w:rsidP="008D7349">
      <w:pPr>
        <w:autoSpaceDE w:val="0"/>
        <w:autoSpaceDN w:val="0"/>
        <w:adjustRightInd w:val="0"/>
        <w:ind w:right="-2" w:firstLine="708"/>
        <w:jc w:val="both"/>
        <w:rPr>
          <w:rFonts w:eastAsiaTheme="minorHAnsi"/>
          <w:lang w:eastAsia="en-US"/>
        </w:rPr>
      </w:pPr>
      <w:r w:rsidRPr="008D7349">
        <w:rPr>
          <w:rFonts w:eastAsiaTheme="minorHAnsi"/>
          <w:lang w:eastAsia="en-US"/>
        </w:rPr>
        <w:t xml:space="preserve"> Распоряжение Правительства РФ от 27.11.2021 N 3363-р (ред. от 06.11.2024) «О Транспортной стратегии Российской Федерации до 2030 года с прогнозом на период до 2035 года»</w:t>
      </w:r>
      <w:r>
        <w:rPr>
          <w:rFonts w:eastAsiaTheme="minorHAnsi"/>
          <w:lang w:eastAsia="en-US"/>
        </w:rPr>
        <w:t>;</w:t>
      </w:r>
    </w:p>
    <w:p w:rsidR="008D7349" w:rsidRPr="008D7349" w:rsidRDefault="008D7349" w:rsidP="008D7349">
      <w:pPr>
        <w:autoSpaceDE w:val="0"/>
        <w:autoSpaceDN w:val="0"/>
        <w:adjustRightInd w:val="0"/>
        <w:ind w:firstLine="540"/>
        <w:jc w:val="both"/>
        <w:rPr>
          <w:rFonts w:eastAsiaTheme="minorHAnsi"/>
          <w:lang w:eastAsia="en-US"/>
        </w:rPr>
      </w:pPr>
      <w:r w:rsidRPr="008D7349">
        <w:rPr>
          <w:rFonts w:eastAsiaTheme="minorHAnsi"/>
          <w:sz w:val="22"/>
          <w:szCs w:val="22"/>
          <w:lang w:eastAsia="en-US"/>
        </w:rPr>
        <w:t xml:space="preserve">Федеральный закон от 13.07.2015 N 220-ФЗ (ред. от 08.08.2024) </w:t>
      </w:r>
      <w:r w:rsidRPr="008D7349">
        <w:rPr>
          <w:rFonts w:eastAsiaTheme="minorHAnsi"/>
          <w:lang w:eastAsia="en-US"/>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rFonts w:eastAsiaTheme="minorHAnsi"/>
          <w:lang w:eastAsia="en-US"/>
        </w:rPr>
        <w:t>;</w:t>
      </w:r>
    </w:p>
    <w:p w:rsidR="00855379" w:rsidRDefault="00995E47" w:rsidP="00995E47">
      <w:pPr>
        <w:autoSpaceDE w:val="0"/>
        <w:autoSpaceDN w:val="0"/>
        <w:adjustRightInd w:val="0"/>
        <w:ind w:firstLine="540"/>
        <w:jc w:val="both"/>
      </w:pPr>
      <w:r>
        <w:t xml:space="preserve">Стратегия </w:t>
      </w:r>
      <w:r w:rsidRPr="00292244">
        <w:t xml:space="preserve">социально-экономического развития </w:t>
      </w:r>
      <w:proofErr w:type="spellStart"/>
      <w:r w:rsidRPr="00292244">
        <w:t>Слюдянского</w:t>
      </w:r>
      <w:proofErr w:type="spellEnd"/>
      <w:r w:rsidRPr="00292244">
        <w:t xml:space="preserve"> муниципального района на период до 203</w:t>
      </w:r>
      <w:r>
        <w:t>6</w:t>
      </w:r>
      <w:r w:rsidRPr="00292244">
        <w:t xml:space="preserve"> года</w:t>
      </w:r>
      <w:r>
        <w:t>, утвержденная р</w:t>
      </w:r>
      <w:r w:rsidRPr="00292244">
        <w:t>ешение</w:t>
      </w:r>
      <w:r>
        <w:t>м</w:t>
      </w:r>
      <w:r w:rsidRPr="00292244">
        <w:t xml:space="preserve"> Думы муниципального образования </w:t>
      </w:r>
      <w:proofErr w:type="spellStart"/>
      <w:r w:rsidRPr="00292244">
        <w:t>Слюдянский</w:t>
      </w:r>
      <w:proofErr w:type="spellEnd"/>
      <w:r w:rsidRPr="00292244">
        <w:t xml:space="preserve"> район от 31 января 2019 года №2-VI </w:t>
      </w:r>
      <w:proofErr w:type="spellStart"/>
      <w:r w:rsidRPr="00292244">
        <w:t>рд</w:t>
      </w:r>
      <w:proofErr w:type="spellEnd"/>
      <w:r>
        <w:t>,</w:t>
      </w:r>
      <w:r w:rsidRPr="00292244">
        <w:t xml:space="preserve"> в редакции решения Думы </w:t>
      </w:r>
      <w:proofErr w:type="spellStart"/>
      <w:r w:rsidRPr="00292244">
        <w:t>Слюдянского</w:t>
      </w:r>
      <w:proofErr w:type="spellEnd"/>
      <w:r w:rsidRPr="00292244">
        <w:t xml:space="preserve"> муниципального района №36-VI </w:t>
      </w:r>
      <w:proofErr w:type="spellStart"/>
      <w:r w:rsidRPr="00292244">
        <w:t>рд</w:t>
      </w:r>
      <w:proofErr w:type="spellEnd"/>
      <w:r w:rsidRPr="00292244">
        <w:t xml:space="preserve"> от 24.09.2020 года</w:t>
      </w:r>
      <w:r>
        <w:t xml:space="preserve"> </w:t>
      </w:r>
      <w:r w:rsidR="009C7911">
        <w:t xml:space="preserve"> (далее – Стратегия </w:t>
      </w:r>
      <w:proofErr w:type="spellStart"/>
      <w:r w:rsidR="009C7911">
        <w:t>Слюдянского</w:t>
      </w:r>
      <w:proofErr w:type="spellEnd"/>
      <w:r w:rsidR="009C7911">
        <w:t xml:space="preserve"> муниципального района)</w:t>
      </w:r>
      <w:r w:rsidR="00855379">
        <w:t>.</w:t>
      </w:r>
    </w:p>
    <w:p w:rsidR="001B5030" w:rsidRDefault="00E81F09" w:rsidP="00B43047">
      <w:pPr>
        <w:autoSpaceDE w:val="0"/>
        <w:autoSpaceDN w:val="0"/>
        <w:adjustRightInd w:val="0"/>
        <w:ind w:firstLine="540"/>
        <w:jc w:val="both"/>
        <w:rPr>
          <w:rFonts w:eastAsiaTheme="minorHAnsi"/>
          <w:lang w:eastAsia="en-US"/>
        </w:rPr>
      </w:pPr>
      <w:r>
        <w:rPr>
          <w:rFonts w:eastAsiaTheme="minorHAnsi"/>
          <w:lang w:eastAsia="en-US"/>
        </w:rPr>
        <w:t>Мероприятия</w:t>
      </w:r>
      <w:r w:rsidR="009F158E">
        <w:rPr>
          <w:rFonts w:eastAsiaTheme="minorHAnsi"/>
          <w:lang w:eastAsia="en-US"/>
        </w:rPr>
        <w:t xml:space="preserve"> муниципальной программы</w:t>
      </w:r>
      <w:r w:rsidR="009F158E">
        <w:rPr>
          <w:rFonts w:ascii="Arial" w:eastAsiaTheme="minorHAnsi" w:hAnsi="Arial" w:cs="Arial"/>
          <w:sz w:val="20"/>
          <w:szCs w:val="20"/>
          <w:lang w:eastAsia="en-US"/>
        </w:rPr>
        <w:t xml:space="preserve"> </w:t>
      </w:r>
      <w:hyperlink r:id="rId11" w:history="1">
        <w:r w:rsidR="001B5030" w:rsidRPr="001B5030">
          <w:rPr>
            <w:rFonts w:eastAsiaTheme="minorHAnsi"/>
            <w:lang w:eastAsia="en-US"/>
          </w:rPr>
          <w:t>в</w:t>
        </w:r>
      </w:hyperlink>
      <w:r w:rsidR="001B5030" w:rsidRPr="001B5030">
        <w:rPr>
          <w:rFonts w:eastAsiaTheme="minorHAnsi"/>
          <w:lang w:eastAsia="en-US"/>
        </w:rPr>
        <w:t xml:space="preserve"> соответствии с Указом</w:t>
      </w:r>
      <w:r w:rsidR="001B5030">
        <w:rPr>
          <w:rFonts w:eastAsiaTheme="minorHAnsi"/>
          <w:lang w:eastAsia="en-US"/>
        </w:rPr>
        <w:t xml:space="preserve"> Президента Российской Федерации от 7 мая 2024 года N 309 "О национальных целях развития Российской Федерации на период до 2030 года и на перспективу до 2036 года"</w:t>
      </w:r>
      <w:r w:rsidR="00AD3731">
        <w:rPr>
          <w:rFonts w:eastAsiaTheme="minorHAnsi"/>
          <w:lang w:eastAsia="en-US"/>
        </w:rPr>
        <w:t xml:space="preserve"> </w:t>
      </w:r>
      <w:r w:rsidR="001B5030">
        <w:rPr>
          <w:rFonts w:eastAsiaTheme="minorHAnsi"/>
          <w:lang w:eastAsia="en-US"/>
        </w:rPr>
        <w:t>направлен</w:t>
      </w:r>
      <w:r>
        <w:rPr>
          <w:rFonts w:eastAsiaTheme="minorHAnsi"/>
          <w:lang w:eastAsia="en-US"/>
        </w:rPr>
        <w:t>ы</w:t>
      </w:r>
      <w:r w:rsidR="009F158E">
        <w:rPr>
          <w:rFonts w:eastAsiaTheme="minorHAnsi"/>
          <w:lang w:eastAsia="en-US"/>
        </w:rPr>
        <w:t xml:space="preserve"> на достижение </w:t>
      </w:r>
      <w:r w:rsidR="00AD3731">
        <w:rPr>
          <w:rFonts w:eastAsiaTheme="minorHAnsi"/>
          <w:lang w:eastAsia="en-US"/>
        </w:rPr>
        <w:t>следующих национальных целей:</w:t>
      </w:r>
    </w:p>
    <w:p w:rsidR="00AD3731" w:rsidRDefault="00AD3731" w:rsidP="00B43047">
      <w:pPr>
        <w:autoSpaceDE w:val="0"/>
        <w:autoSpaceDN w:val="0"/>
        <w:adjustRightInd w:val="0"/>
        <w:ind w:firstLine="540"/>
        <w:jc w:val="both"/>
        <w:rPr>
          <w:rFonts w:eastAsiaTheme="minorHAnsi"/>
          <w:lang w:eastAsia="en-US"/>
        </w:rPr>
      </w:pPr>
      <w:r>
        <w:rPr>
          <w:rFonts w:eastAsiaTheme="minorHAnsi"/>
          <w:lang w:eastAsia="en-US"/>
        </w:rPr>
        <w:t>- Комфортная и безопасная среда для жизни;</w:t>
      </w:r>
    </w:p>
    <w:p w:rsidR="00AD3731" w:rsidRDefault="00AD3731" w:rsidP="00B43047">
      <w:pPr>
        <w:autoSpaceDE w:val="0"/>
        <w:autoSpaceDN w:val="0"/>
        <w:adjustRightInd w:val="0"/>
        <w:ind w:firstLine="540"/>
        <w:jc w:val="both"/>
        <w:rPr>
          <w:rFonts w:eastAsiaTheme="minorHAnsi"/>
          <w:lang w:eastAsia="en-US"/>
        </w:rPr>
      </w:pPr>
      <w:r>
        <w:rPr>
          <w:rFonts w:eastAsiaTheme="minorHAnsi"/>
          <w:lang w:eastAsia="en-US"/>
        </w:rPr>
        <w:t>- Экологическое благополучие.</w:t>
      </w:r>
    </w:p>
    <w:p w:rsidR="00756DD2" w:rsidRDefault="00D92F19" w:rsidP="00B43047">
      <w:pPr>
        <w:autoSpaceDE w:val="0"/>
        <w:autoSpaceDN w:val="0"/>
        <w:adjustRightInd w:val="0"/>
        <w:ind w:firstLine="540"/>
        <w:jc w:val="both"/>
        <w:rPr>
          <w:rFonts w:eastAsiaTheme="minorHAnsi"/>
          <w:lang w:eastAsia="en-US"/>
        </w:rPr>
      </w:pPr>
      <w:r>
        <w:rPr>
          <w:rFonts w:eastAsiaTheme="minorHAnsi"/>
          <w:lang w:eastAsia="en-US"/>
        </w:rPr>
        <w:t>Реализация мероприятий муниципальной программы влияет на достижение ц</w:t>
      </w:r>
      <w:r w:rsidR="009F158E">
        <w:rPr>
          <w:rFonts w:eastAsiaTheme="minorHAnsi"/>
          <w:lang w:eastAsia="en-US"/>
        </w:rPr>
        <w:t>елев</w:t>
      </w:r>
      <w:r>
        <w:rPr>
          <w:rFonts w:eastAsiaTheme="minorHAnsi"/>
          <w:lang w:eastAsia="en-US"/>
        </w:rPr>
        <w:t>ых</w:t>
      </w:r>
      <w:r w:rsidR="009F158E">
        <w:rPr>
          <w:rFonts w:eastAsiaTheme="minorHAnsi"/>
          <w:lang w:eastAsia="en-US"/>
        </w:rPr>
        <w:t xml:space="preserve"> показател</w:t>
      </w:r>
      <w:r w:rsidR="00DB4910">
        <w:rPr>
          <w:rFonts w:eastAsiaTheme="minorHAnsi"/>
          <w:lang w:eastAsia="en-US"/>
        </w:rPr>
        <w:t>ей</w:t>
      </w:r>
      <w:r>
        <w:rPr>
          <w:rFonts w:eastAsiaTheme="minorHAnsi"/>
          <w:lang w:eastAsia="en-US"/>
        </w:rPr>
        <w:t xml:space="preserve"> и задач</w:t>
      </w:r>
      <w:r w:rsidR="00756DD2">
        <w:rPr>
          <w:rFonts w:eastAsiaTheme="minorHAnsi"/>
          <w:lang w:eastAsia="en-US"/>
        </w:rPr>
        <w:t>, выполнение которых характеризует достижение национальн</w:t>
      </w:r>
      <w:r>
        <w:rPr>
          <w:rFonts w:eastAsiaTheme="minorHAnsi"/>
          <w:lang w:eastAsia="en-US"/>
        </w:rPr>
        <w:t>ых</w:t>
      </w:r>
      <w:r w:rsidR="00756DD2">
        <w:rPr>
          <w:rFonts w:eastAsiaTheme="minorHAnsi"/>
          <w:lang w:eastAsia="en-US"/>
        </w:rPr>
        <w:t xml:space="preserve"> цел</w:t>
      </w:r>
      <w:r>
        <w:rPr>
          <w:rFonts w:eastAsiaTheme="minorHAnsi"/>
          <w:lang w:eastAsia="en-US"/>
        </w:rPr>
        <w:t>ей:</w:t>
      </w:r>
      <w:r w:rsidR="00756DD2">
        <w:rPr>
          <w:rFonts w:eastAsiaTheme="minorHAnsi"/>
          <w:lang w:eastAsia="en-US"/>
        </w:rPr>
        <w:t xml:space="preserve"> </w:t>
      </w:r>
    </w:p>
    <w:p w:rsidR="00756DD2" w:rsidRDefault="00C36918" w:rsidP="00ED020A">
      <w:pPr>
        <w:autoSpaceDE w:val="0"/>
        <w:autoSpaceDN w:val="0"/>
        <w:adjustRightInd w:val="0"/>
        <w:ind w:firstLine="540"/>
        <w:jc w:val="both"/>
        <w:rPr>
          <w:shd w:val="clear" w:color="auto" w:fill="FFFFFF"/>
        </w:rPr>
      </w:pPr>
      <w:r>
        <w:rPr>
          <w:rFonts w:eastAsiaTheme="minorHAnsi"/>
          <w:lang w:eastAsia="en-US"/>
        </w:rPr>
        <w:t xml:space="preserve">- </w:t>
      </w:r>
      <w:r w:rsidR="00ED020A" w:rsidRPr="00ED020A">
        <w:rPr>
          <w:shd w:val="clear" w:color="auto" w:fill="FFFFFF"/>
        </w:rPr>
        <w:t>Улучшение качества среды для жизни в опорных населенных пунктах на 30 процентов к 2030 году и на 60 процентов к 2036 году;</w:t>
      </w:r>
    </w:p>
    <w:p w:rsidR="00ED020A" w:rsidRPr="00ED020A" w:rsidRDefault="00ED020A" w:rsidP="00ED020A">
      <w:pPr>
        <w:autoSpaceDE w:val="0"/>
        <w:autoSpaceDN w:val="0"/>
        <w:adjustRightInd w:val="0"/>
        <w:ind w:firstLine="540"/>
        <w:jc w:val="both"/>
        <w:rPr>
          <w:shd w:val="clear" w:color="auto" w:fill="FFFFFF"/>
        </w:rPr>
      </w:pPr>
      <w:r>
        <w:rPr>
          <w:shd w:val="clear" w:color="auto" w:fill="FFFFFF"/>
        </w:rPr>
        <w:t xml:space="preserve">- </w:t>
      </w:r>
      <w:r w:rsidRPr="00ED020A">
        <w:rPr>
          <w:shd w:val="clear" w:color="auto" w:fill="FFFFFF"/>
        </w:rPr>
        <w:t>Реализация программы модернизации коммунальной инфраструктуры и улучшение качества предоставляемых коммунальных услуг для 20 млн. человек к 2030 году;</w:t>
      </w:r>
    </w:p>
    <w:p w:rsidR="00ED020A" w:rsidRDefault="00ED020A" w:rsidP="00632AE0">
      <w:pPr>
        <w:shd w:val="clear" w:color="auto" w:fill="FFFFFF"/>
        <w:ind w:firstLine="567"/>
        <w:jc w:val="both"/>
      </w:pPr>
      <w:r w:rsidRPr="00ED020A">
        <w:t>- Строительство и реконструкция (модернизация) не менее чем 2 тыс. объектов питьевого водоснабжения и водоподготовки к 2030 году;</w:t>
      </w:r>
    </w:p>
    <w:p w:rsidR="00ED020A" w:rsidRPr="00ED020A" w:rsidRDefault="00632AE0" w:rsidP="00632AE0">
      <w:pPr>
        <w:shd w:val="clear" w:color="auto" w:fill="FFFFFF"/>
        <w:ind w:firstLine="567"/>
        <w:jc w:val="both"/>
      </w:pPr>
      <w:r>
        <w:t xml:space="preserve">- </w:t>
      </w:r>
      <w:r w:rsidRPr="00632AE0">
        <w:t>О</w:t>
      </w:r>
      <w:r w:rsidR="00ED020A" w:rsidRPr="00ED020A">
        <w:t>беспечение значимого роста энергетической и ресурсной эффективности в жилищно-коммунальном хозяйстве, промышленном и инфраструктурном строительстве;</w:t>
      </w:r>
    </w:p>
    <w:p w:rsidR="00ED020A" w:rsidRPr="00172F6F" w:rsidRDefault="00172F6F" w:rsidP="00B43047">
      <w:pPr>
        <w:autoSpaceDE w:val="0"/>
        <w:autoSpaceDN w:val="0"/>
        <w:adjustRightInd w:val="0"/>
        <w:ind w:firstLine="540"/>
        <w:jc w:val="both"/>
        <w:rPr>
          <w:shd w:val="clear" w:color="auto" w:fill="FFFFFF"/>
        </w:rPr>
      </w:pPr>
      <w:r>
        <w:rPr>
          <w:shd w:val="clear" w:color="auto" w:fill="FFFFFF"/>
        </w:rPr>
        <w:t xml:space="preserve">- </w:t>
      </w:r>
      <w:r w:rsidRPr="00172F6F">
        <w:rPr>
          <w:shd w:val="clear" w:color="auto" w:fill="FFFFFF"/>
        </w:rPr>
        <w:t>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 опорной сети автомобильных дорог - не менее чем до 85 процентов, автомобильных дорог регионального или межмуниципального значения - не менее чем до 60 процентов;</w:t>
      </w:r>
    </w:p>
    <w:p w:rsidR="00ED020A" w:rsidRDefault="00D92F19" w:rsidP="00B43047">
      <w:pPr>
        <w:autoSpaceDE w:val="0"/>
        <w:autoSpaceDN w:val="0"/>
        <w:adjustRightInd w:val="0"/>
        <w:ind w:firstLine="540"/>
        <w:jc w:val="both"/>
        <w:rPr>
          <w:shd w:val="clear" w:color="auto" w:fill="FFFFFF"/>
        </w:rPr>
      </w:pPr>
      <w:r w:rsidRPr="00D92F19">
        <w:rPr>
          <w:shd w:val="clear" w:color="auto" w:fill="FFFFFF"/>
        </w:rPr>
        <w:t>- Формирование экономики замкнутого цикла, обеспечивающей к 2030 году сортировку 100 процентов объема ежегодно образуемых твердых коммунальных отходов, захоронение не более чем 50 процентов таких отходов и вовлечение в хозяйственный оборот не менее чем 25 процентов отходов производства и потребления в качестве вторичных ресурсов и сырья;</w:t>
      </w:r>
    </w:p>
    <w:p w:rsidR="00D92F19" w:rsidRPr="00D92F19" w:rsidRDefault="00D92F19" w:rsidP="00B43047">
      <w:pPr>
        <w:autoSpaceDE w:val="0"/>
        <w:autoSpaceDN w:val="0"/>
        <w:adjustRightInd w:val="0"/>
        <w:ind w:firstLine="540"/>
        <w:jc w:val="both"/>
        <w:rPr>
          <w:shd w:val="clear" w:color="auto" w:fill="FFFFFF"/>
        </w:rPr>
      </w:pPr>
      <w:r>
        <w:rPr>
          <w:shd w:val="clear" w:color="auto" w:fill="FFFFFF"/>
        </w:rPr>
        <w:t>- Л</w:t>
      </w:r>
      <w:r w:rsidRPr="00D92F19">
        <w:rPr>
          <w:shd w:val="clear" w:color="auto" w:fill="FFFFFF"/>
        </w:rPr>
        <w:t>иквидация до конца 2030 года не менее чем 50 опасных объектов накопленного вреда окружающей среде, утилизация и обезвреживание к 2036 году не менее чем 50 процентов общего объема отходов I и II классов опасности;</w:t>
      </w:r>
    </w:p>
    <w:p w:rsidR="00DE2318" w:rsidRDefault="00990410" w:rsidP="00DE2318">
      <w:pPr>
        <w:widowControl w:val="0"/>
        <w:ind w:firstLine="540"/>
        <w:jc w:val="both"/>
      </w:pPr>
      <w:proofErr w:type="gramStart"/>
      <w:r>
        <w:rPr>
          <w:color w:val="000000"/>
        </w:rPr>
        <w:lastRenderedPageBreak/>
        <w:t>Основание</w:t>
      </w:r>
      <w:r w:rsidR="00DB4910">
        <w:rPr>
          <w:color w:val="000000"/>
        </w:rPr>
        <w:t>м</w:t>
      </w:r>
      <w:r>
        <w:rPr>
          <w:color w:val="000000"/>
        </w:rPr>
        <w:t xml:space="preserve">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 изложенные в </w:t>
      </w:r>
      <w:proofErr w:type="spellStart"/>
      <w:r>
        <w:rPr>
          <w:color w:val="000000"/>
        </w:rPr>
        <w:t>пп</w:t>
      </w:r>
      <w:proofErr w:type="spellEnd"/>
      <w:r>
        <w:rPr>
          <w:color w:val="000000"/>
        </w:rPr>
        <w:t>. 4, 5, 6, 11, 14, 15, 15.1, 17, 26, 36,37 ст.</w:t>
      </w:r>
      <w:r>
        <w:t xml:space="preserve">15 Федерального Закона </w:t>
      </w:r>
      <w:r w:rsidR="00DE2318">
        <w:t xml:space="preserve">от 06.10.2003 года </w:t>
      </w:r>
      <w:r>
        <w:t>№ 131-ФЗ «Об общих принципах организации местного самоупра</w:t>
      </w:r>
      <w:r w:rsidR="00DE2318">
        <w:t>вления в Российской Федерации», такие как</w:t>
      </w:r>
      <w:r>
        <w:t>:</w:t>
      </w:r>
      <w:proofErr w:type="gramEnd"/>
    </w:p>
    <w:p w:rsidR="00DE2318" w:rsidRPr="00DE2318" w:rsidRDefault="0059147F" w:rsidP="00DE2318">
      <w:pPr>
        <w:widowControl w:val="0"/>
        <w:ind w:firstLine="540"/>
        <w:jc w:val="both"/>
        <w:rPr>
          <w:color w:val="000000"/>
        </w:rPr>
      </w:pPr>
      <w:r>
        <w:rPr>
          <w:color w:val="000000"/>
        </w:rPr>
        <w:t>1</w:t>
      </w:r>
      <w:r w:rsidR="00DE2318" w:rsidRPr="00DE2318">
        <w:rPr>
          <w:color w:val="000000"/>
        </w:rPr>
        <w:t>) организация в границах муниципального района электро- и газоснабжения поселений в пределах полномочий, установленных </w:t>
      </w:r>
      <w:hyperlink r:id="rId12" w:anchor="dst80" w:history="1">
        <w:r w:rsidR="00DE2318" w:rsidRPr="00DE2318">
          <w:rPr>
            <w:rStyle w:val="a8"/>
            <w:color w:val="1A0DAB"/>
          </w:rPr>
          <w:t>законодательством</w:t>
        </w:r>
      </w:hyperlink>
      <w:r w:rsidR="00DE2318" w:rsidRPr="00DE2318">
        <w:rPr>
          <w:color w:val="000000"/>
        </w:rPr>
        <w:t> Российской Федерации;</w:t>
      </w:r>
    </w:p>
    <w:p w:rsidR="00DE2318" w:rsidRPr="00DE2318" w:rsidRDefault="0059147F" w:rsidP="0059147F">
      <w:pPr>
        <w:ind w:firstLine="567"/>
        <w:jc w:val="both"/>
        <w:rPr>
          <w:color w:val="828282"/>
        </w:rPr>
      </w:pPr>
      <w:proofErr w:type="gramStart"/>
      <w:r>
        <w:t>2</w:t>
      </w:r>
      <w:r w:rsidR="00DE2318" w:rsidRPr="00DE2318">
        <w:t>)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w:t>
      </w:r>
      <w:proofErr w:type="gramEnd"/>
      <w:r w:rsidR="00DE2318" w:rsidRPr="00DE2318">
        <w:t xml:space="preserve"> осуществления дорожной деятельности в соответствии с </w:t>
      </w:r>
      <w:hyperlink r:id="rId13" w:anchor="dst100179" w:history="1">
        <w:r w:rsidR="00DE2318" w:rsidRPr="00DE2318">
          <w:rPr>
            <w:rStyle w:val="a8"/>
            <w:color w:val="1A0DAB"/>
          </w:rPr>
          <w:t>законодательством</w:t>
        </w:r>
      </w:hyperlink>
      <w:r w:rsidR="00DE2318" w:rsidRPr="00DE2318">
        <w:t> Российской Федерации;</w:t>
      </w:r>
    </w:p>
    <w:p w:rsidR="00DE2318" w:rsidRDefault="0059147F" w:rsidP="0059147F">
      <w:pPr>
        <w:ind w:firstLine="567"/>
        <w:jc w:val="both"/>
      </w:pPr>
      <w:r>
        <w:t>3</w:t>
      </w:r>
      <w:r w:rsidR="00DE2318" w:rsidRPr="00DE2318">
        <w:t>)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DE2318" w:rsidRDefault="0059147F" w:rsidP="0059147F">
      <w:pPr>
        <w:ind w:firstLine="567"/>
        <w:jc w:val="both"/>
        <w:rPr>
          <w:color w:val="000000"/>
          <w:shd w:val="clear" w:color="auto" w:fill="FFFFFF"/>
        </w:rPr>
      </w:pPr>
      <w:proofErr w:type="gramStart"/>
      <w:r>
        <w:rPr>
          <w:color w:val="000000"/>
          <w:shd w:val="clear" w:color="auto" w:fill="FFFFFF"/>
        </w:rPr>
        <w:t>4</w:t>
      </w:r>
      <w:r w:rsidR="00DE2318" w:rsidRPr="00DE2318">
        <w:rPr>
          <w:color w:val="000000"/>
          <w:shd w:val="clear" w:color="auto" w:fill="FFFFFF"/>
        </w:rPr>
        <w:t>)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DE2318" w:rsidRPr="00DE2318">
        <w:rPr>
          <w:color w:val="000000"/>
          <w:shd w:val="clear" w:color="auto" w:fill="FFFFFF"/>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DE2318" w:rsidRPr="00DE2318" w:rsidRDefault="0059147F" w:rsidP="0059147F">
      <w:pPr>
        <w:ind w:firstLine="567"/>
        <w:jc w:val="both"/>
        <w:rPr>
          <w:color w:val="000000"/>
          <w:shd w:val="clear" w:color="auto" w:fill="FFFFFF"/>
        </w:rPr>
      </w:pPr>
      <w:r>
        <w:rPr>
          <w:color w:val="000000"/>
          <w:shd w:val="clear" w:color="auto" w:fill="FFFFFF"/>
        </w:rPr>
        <w:t>5</w:t>
      </w:r>
      <w:r w:rsidR="00DE2318" w:rsidRPr="00DE2318">
        <w:rPr>
          <w:color w:val="000000"/>
          <w:shd w:val="clear" w:color="auto" w:fill="FFFFFF"/>
        </w:rPr>
        <w:t>)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59147F" w:rsidRDefault="0059147F" w:rsidP="0059147F">
      <w:pPr>
        <w:ind w:firstLine="567"/>
        <w:jc w:val="both"/>
        <w:rPr>
          <w:color w:val="000000"/>
          <w:shd w:val="clear" w:color="auto" w:fill="FFFFFF"/>
        </w:rPr>
      </w:pPr>
      <w:proofErr w:type="gramStart"/>
      <w:r>
        <w:rPr>
          <w:color w:val="000000"/>
          <w:shd w:val="clear" w:color="auto" w:fill="FFFFFF"/>
        </w:rPr>
        <w:t>6</w:t>
      </w:r>
      <w:r w:rsidR="00DE2318" w:rsidRPr="00DE2318">
        <w:rPr>
          <w:color w:val="000000"/>
          <w:shd w:val="clear" w:color="auto" w:fill="FFFFFF"/>
        </w:rPr>
        <w:t>)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14" w:anchor="dst2579" w:history="1">
        <w:r w:rsidR="00DE2318" w:rsidRPr="00DE2318">
          <w:rPr>
            <w:rStyle w:val="a8"/>
            <w:color w:val="1A0DAB"/>
            <w:shd w:val="clear" w:color="auto" w:fill="FFFFFF"/>
          </w:rPr>
          <w:t>уведомлении</w:t>
        </w:r>
      </w:hyperlink>
      <w:r w:rsidR="00DE2318" w:rsidRPr="00DE2318">
        <w:rPr>
          <w:color w:val="000000"/>
          <w:shd w:val="clear" w:color="auto" w:fill="FFFFFF"/>
        </w:rPr>
        <w:t> о планируемом строительстве параметров объекта индивидуального жилищного строительства или садового</w:t>
      </w:r>
      <w:proofErr w:type="gramEnd"/>
      <w:r w:rsidR="00DE2318" w:rsidRPr="00DE2318">
        <w:rPr>
          <w:color w:val="000000"/>
          <w:shd w:val="clear" w:color="auto" w:fill="FFFFFF"/>
        </w:rPr>
        <w:t xml:space="preserve"> </w:t>
      </w:r>
      <w:proofErr w:type="gramStart"/>
      <w:r w:rsidR="00DE2318" w:rsidRPr="00DE2318">
        <w:rPr>
          <w:color w:val="000000"/>
          <w:shd w:val="clear" w:color="auto" w:fill="FFFFFF"/>
        </w:rPr>
        <w:t>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w:t>
      </w:r>
      <w:proofErr w:type="gramEnd"/>
      <w:r w:rsidR="00DE2318" w:rsidRPr="00DE2318">
        <w:rPr>
          <w:color w:val="000000"/>
          <w:shd w:val="clear" w:color="auto" w:fill="FFFFFF"/>
        </w:rPr>
        <w:t xml:space="preserve"> </w:t>
      </w:r>
      <w:proofErr w:type="gramStart"/>
      <w:r w:rsidR="00DE2318" w:rsidRPr="00DE2318">
        <w:rPr>
          <w:color w:val="000000"/>
          <w:shd w:val="clear" w:color="auto" w:fill="FFFFFF"/>
        </w:rPr>
        <w:t xml:space="preserve">строительства или садового дома требованиям законодательства о </w:t>
      </w:r>
      <w:r w:rsidR="00DE2318" w:rsidRPr="00DE2318">
        <w:rPr>
          <w:color w:val="000000"/>
          <w:shd w:val="clear" w:color="auto" w:fill="FFFFFF"/>
        </w:rPr>
        <w:lastRenderedPageBreak/>
        <w:t>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r:id="rId15" w:anchor="dst11034" w:history="1">
        <w:r w:rsidR="00DE2318" w:rsidRPr="00DE2318">
          <w:rPr>
            <w:rStyle w:val="a8"/>
            <w:color w:val="1A0DAB"/>
            <w:shd w:val="clear" w:color="auto" w:fill="FFFFFF"/>
          </w:rPr>
          <w:t>законодательством</w:t>
        </w:r>
      </w:hyperlink>
      <w:r w:rsidR="00DE2318" w:rsidRPr="00DE2318">
        <w:rPr>
          <w:color w:val="000000"/>
          <w:shd w:val="clear" w:color="auto" w:fill="FFFFFF"/>
        </w:rPr>
        <w:t>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w:t>
      </w:r>
      <w:proofErr w:type="gramEnd"/>
      <w:r w:rsidR="00DE2318" w:rsidRPr="00DE2318">
        <w:rPr>
          <w:color w:val="000000"/>
          <w:shd w:val="clear" w:color="auto" w:fill="FFFFFF"/>
        </w:rPr>
        <w:t xml:space="preserve"> </w:t>
      </w:r>
      <w:proofErr w:type="gramStart"/>
      <w:r w:rsidR="00DE2318" w:rsidRPr="00DE2318">
        <w:rPr>
          <w:color w:val="000000"/>
          <w:shd w:val="clear" w:color="auto" w:fill="FFFFFF"/>
        </w:rPr>
        <w:t>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16" w:anchor="dst2781" w:history="1">
        <w:r w:rsidR="00DE2318" w:rsidRPr="00DE2318">
          <w:rPr>
            <w:rStyle w:val="a8"/>
            <w:color w:val="1A0DAB"/>
            <w:shd w:val="clear" w:color="auto" w:fill="FFFFFF"/>
          </w:rPr>
          <w:t>кодексом</w:t>
        </w:r>
      </w:hyperlink>
      <w:r w:rsidR="00DE2318" w:rsidRPr="00DE2318">
        <w:rPr>
          <w:color w:val="000000"/>
          <w:shd w:val="clear" w:color="auto" w:fill="FFFFFF"/>
        </w:rPr>
        <w:t> Российской Федерации, выдача градостроительного плана земельного участка, расположенного на межселенной территории;</w:t>
      </w:r>
      <w:proofErr w:type="gramEnd"/>
    </w:p>
    <w:p w:rsidR="0059147F" w:rsidRDefault="0059147F" w:rsidP="0059147F">
      <w:pPr>
        <w:ind w:firstLine="567"/>
        <w:jc w:val="both"/>
        <w:rPr>
          <w:color w:val="000000"/>
          <w:shd w:val="clear" w:color="auto" w:fill="FFFFFF"/>
        </w:rPr>
      </w:pPr>
      <w:proofErr w:type="gramStart"/>
      <w:r>
        <w:rPr>
          <w:color w:val="000000"/>
          <w:shd w:val="clear" w:color="auto" w:fill="FFFFFF"/>
        </w:rPr>
        <w:t>7</w:t>
      </w:r>
      <w:r w:rsidR="00DE2318" w:rsidRPr="00DE2318">
        <w:rPr>
          <w:color w:val="000000"/>
          <w:shd w:val="clear" w:color="auto" w:fill="FFFFFF"/>
        </w:rPr>
        <w:t>)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7" w:anchor="dst100178" w:history="1">
        <w:r w:rsidR="00DE2318" w:rsidRPr="00DE2318">
          <w:rPr>
            <w:rStyle w:val="a8"/>
            <w:color w:val="1A0DAB"/>
            <w:shd w:val="clear" w:color="auto" w:fill="FFFFFF"/>
          </w:rPr>
          <w:t>законом</w:t>
        </w:r>
      </w:hyperlink>
      <w:r w:rsidR="00DE2318" w:rsidRPr="00DE2318">
        <w:rPr>
          <w:color w:val="000000"/>
          <w:shd w:val="clear" w:color="auto" w:fill="FFFFFF"/>
        </w:rPr>
        <w:t> от 13 марта 2006 года N 38-ФЗ "О рекламе" (далее - Федеральный закон "О рекламе");</w:t>
      </w:r>
      <w:proofErr w:type="gramEnd"/>
    </w:p>
    <w:p w:rsidR="0059147F" w:rsidRDefault="0059147F" w:rsidP="0059147F">
      <w:pPr>
        <w:ind w:firstLine="567"/>
        <w:jc w:val="both"/>
        <w:rPr>
          <w:color w:val="000000"/>
          <w:shd w:val="clear" w:color="auto" w:fill="FFFFFF"/>
        </w:rPr>
      </w:pPr>
      <w:r>
        <w:rPr>
          <w:color w:val="000000"/>
          <w:shd w:val="clear" w:color="auto" w:fill="FFFFFF"/>
        </w:rPr>
        <w:t>8</w:t>
      </w:r>
      <w:r w:rsidR="00DE2318" w:rsidRPr="00DE2318">
        <w:rPr>
          <w:color w:val="000000"/>
          <w:shd w:val="clear" w:color="auto" w:fill="FFFFFF"/>
        </w:rPr>
        <w:t xml:space="preserve">) содержание на территории муниципального района </w:t>
      </w:r>
      <w:proofErr w:type="spellStart"/>
      <w:r w:rsidR="00DE2318" w:rsidRPr="00DE2318">
        <w:rPr>
          <w:color w:val="000000"/>
          <w:shd w:val="clear" w:color="auto" w:fill="FFFFFF"/>
        </w:rPr>
        <w:t>межпоселенческих</w:t>
      </w:r>
      <w:proofErr w:type="spellEnd"/>
      <w:r w:rsidR="00DE2318" w:rsidRPr="00DE2318">
        <w:rPr>
          <w:color w:val="000000"/>
          <w:shd w:val="clear" w:color="auto" w:fill="FFFFFF"/>
        </w:rPr>
        <w:t xml:space="preserve"> мест захоронения, организация ритуальных услуг;</w:t>
      </w:r>
    </w:p>
    <w:p w:rsidR="0059147F" w:rsidRDefault="0059147F" w:rsidP="0059147F">
      <w:pPr>
        <w:ind w:firstLine="567"/>
        <w:jc w:val="both"/>
        <w:rPr>
          <w:color w:val="000000"/>
          <w:shd w:val="clear" w:color="auto" w:fill="FFFFFF"/>
        </w:rPr>
      </w:pPr>
      <w:r>
        <w:rPr>
          <w:color w:val="000000"/>
          <w:shd w:val="clear" w:color="auto" w:fill="FFFFFF"/>
        </w:rPr>
        <w:t>9</w:t>
      </w:r>
      <w:r w:rsidR="00DE2318" w:rsidRPr="00DE2318">
        <w:rPr>
          <w:color w:val="000000"/>
          <w:shd w:val="clear" w:color="auto" w:fill="FFFFFF"/>
        </w:rPr>
        <w:t>) </w:t>
      </w:r>
      <w:hyperlink r:id="rId18" w:anchor="dst100038" w:history="1">
        <w:r w:rsidR="00DE2318" w:rsidRPr="00DE2318">
          <w:rPr>
            <w:rStyle w:val="a8"/>
            <w:color w:val="1A0DAB"/>
            <w:shd w:val="clear" w:color="auto" w:fill="FFFFFF"/>
          </w:rPr>
          <w:t>обеспечение условий</w:t>
        </w:r>
      </w:hyperlink>
      <w:r w:rsidR="00DE2318" w:rsidRPr="00DE2318">
        <w:rPr>
          <w:color w:val="000000"/>
          <w:shd w:val="clear" w:color="auto" w:fill="FFFFFF"/>
        </w:rPr>
        <w:t>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59147F" w:rsidRDefault="0059147F" w:rsidP="0059147F">
      <w:pPr>
        <w:ind w:firstLine="567"/>
        <w:jc w:val="both"/>
        <w:rPr>
          <w:color w:val="000000"/>
        </w:rPr>
      </w:pPr>
      <w:r>
        <w:rPr>
          <w:color w:val="000000"/>
        </w:rPr>
        <w:t>10</w:t>
      </w:r>
      <w:r w:rsidR="00DE2318" w:rsidRPr="00DE2318">
        <w:rPr>
          <w:color w:val="000000"/>
        </w:rPr>
        <w:t>)</w:t>
      </w:r>
      <w:r w:rsidR="00DE2318">
        <w:rPr>
          <w:color w:val="000000"/>
        </w:rPr>
        <w:t xml:space="preserve"> </w:t>
      </w:r>
      <w:r w:rsidR="00DE2318" w:rsidRPr="00DE2318">
        <w:rPr>
          <w:color w:val="000000"/>
        </w:rPr>
        <w:t>организация в соответствии с федеральным </w:t>
      </w:r>
      <w:hyperlink r:id="rId19" w:anchor="dst355" w:history="1">
        <w:r w:rsidR="00DE2318" w:rsidRPr="00DE2318">
          <w:rPr>
            <w:rStyle w:val="a8"/>
            <w:color w:val="1A0DAB"/>
          </w:rPr>
          <w:t>законом</w:t>
        </w:r>
      </w:hyperlink>
      <w:r w:rsidR="00DE2318" w:rsidRPr="00DE2318">
        <w:rPr>
          <w:color w:val="000000"/>
        </w:rPr>
        <w:t> выполнения комплексных кадастровых работ и утв</w:t>
      </w:r>
      <w:r w:rsidR="00DE2318">
        <w:rPr>
          <w:color w:val="000000"/>
        </w:rPr>
        <w:t>ерждение карты-плана территории;</w:t>
      </w:r>
    </w:p>
    <w:p w:rsidR="00DE2318" w:rsidRPr="00DE2318" w:rsidRDefault="0059147F" w:rsidP="0059147F">
      <w:pPr>
        <w:ind w:firstLine="567"/>
        <w:jc w:val="both"/>
        <w:rPr>
          <w:color w:val="000000"/>
        </w:rPr>
      </w:pPr>
      <w:r>
        <w:rPr>
          <w:color w:val="000000"/>
        </w:rPr>
        <w:t>11</w:t>
      </w:r>
      <w:r w:rsidR="00DE2318" w:rsidRPr="00DE2318">
        <w:rPr>
          <w:color w:val="000000"/>
        </w:rPr>
        <w:t>)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района.</w:t>
      </w:r>
    </w:p>
    <w:p w:rsidR="00DE2318" w:rsidRDefault="00D826AA" w:rsidP="00D826AA">
      <w:pPr>
        <w:ind w:firstLine="709"/>
        <w:jc w:val="both"/>
      </w:pPr>
      <w:proofErr w:type="gramStart"/>
      <w:r>
        <w:t xml:space="preserve">Исходя из вышеуказанных направлений в Стратегии </w:t>
      </w:r>
      <w:proofErr w:type="spellStart"/>
      <w:r>
        <w:t>Слюдянского</w:t>
      </w:r>
      <w:proofErr w:type="spellEnd"/>
      <w:r>
        <w:t xml:space="preserve"> муниципального района определена</w:t>
      </w:r>
      <w:proofErr w:type="gramEnd"/>
      <w:r>
        <w:t xml:space="preserve"> задач</w:t>
      </w:r>
      <w:r w:rsidR="006F5835">
        <w:t>а</w:t>
      </w:r>
      <w:r w:rsidR="00B64DC8">
        <w:t xml:space="preserve"> </w:t>
      </w:r>
      <w:r>
        <w:t xml:space="preserve"> - </w:t>
      </w:r>
      <w:r w:rsidR="006F5835">
        <w:t>С</w:t>
      </w:r>
      <w:r w:rsidR="00B64DC8" w:rsidRPr="00301CE7">
        <w:t>оздание возможности для работы и бизнеса (экономика и инфраструктура)</w:t>
      </w:r>
      <w:r w:rsidR="00B64DC8">
        <w:t>.</w:t>
      </w:r>
    </w:p>
    <w:p w:rsidR="00B64DC8" w:rsidRDefault="00B64DC8" w:rsidP="00D826AA">
      <w:pPr>
        <w:ind w:firstLine="709"/>
        <w:jc w:val="both"/>
      </w:pPr>
      <w:r>
        <w:t>Таким образом, муниципальная программа является механизмом достижения поставленной задачи Стратегии района и включает механизм реализации национальных целей</w:t>
      </w:r>
      <w:r w:rsidR="00560F91">
        <w:t xml:space="preserve"> и стратегических целей РФ.</w:t>
      </w:r>
    </w:p>
    <w:p w:rsidR="00560F91" w:rsidRPr="0059147F" w:rsidRDefault="00B92243" w:rsidP="00D826AA">
      <w:pPr>
        <w:ind w:firstLine="709"/>
        <w:jc w:val="both"/>
      </w:pPr>
      <w:r w:rsidRPr="0059147F">
        <w:t xml:space="preserve">Целями муниципальной программы </w:t>
      </w:r>
      <w:r w:rsidR="00211E3B" w:rsidRPr="0059147F">
        <w:t>являются</w:t>
      </w:r>
      <w:r w:rsidRPr="0059147F">
        <w:t>:</w:t>
      </w:r>
    </w:p>
    <w:p w:rsidR="00211E3B" w:rsidRPr="0059147F" w:rsidRDefault="0092110A" w:rsidP="0059147F">
      <w:pPr>
        <w:pStyle w:val="ab"/>
        <w:numPr>
          <w:ilvl w:val="0"/>
          <w:numId w:val="37"/>
        </w:numPr>
        <w:tabs>
          <w:tab w:val="left" w:pos="993"/>
        </w:tabs>
        <w:spacing w:after="0" w:line="240" w:lineRule="auto"/>
        <w:ind w:left="0" w:firstLine="709"/>
        <w:rPr>
          <w:rFonts w:eastAsiaTheme="minorHAnsi"/>
        </w:rPr>
      </w:pPr>
      <w:r w:rsidRPr="0059147F">
        <w:rPr>
          <w:rFonts w:eastAsiaTheme="minorHAnsi"/>
        </w:rPr>
        <w:t xml:space="preserve">Повышение доступности качества общего образования детей в </w:t>
      </w:r>
      <w:proofErr w:type="spellStart"/>
      <w:r w:rsidRPr="0059147F">
        <w:rPr>
          <w:rFonts w:eastAsiaTheme="minorHAnsi"/>
        </w:rPr>
        <w:t>Слюдянском</w:t>
      </w:r>
      <w:proofErr w:type="spellEnd"/>
      <w:r w:rsidRPr="0059147F">
        <w:rPr>
          <w:rFonts w:eastAsiaTheme="minorHAnsi"/>
        </w:rPr>
        <w:t xml:space="preserve"> районе, характеризующееся увеличением доли введенных </w:t>
      </w:r>
      <w:r w:rsidR="00216AFB" w:rsidRPr="0059147F">
        <w:rPr>
          <w:rFonts w:eastAsiaTheme="minorHAnsi"/>
        </w:rPr>
        <w:t xml:space="preserve">новых </w:t>
      </w:r>
      <w:r w:rsidRPr="0059147F">
        <w:rPr>
          <w:rFonts w:eastAsiaTheme="minorHAnsi"/>
        </w:rPr>
        <w:t xml:space="preserve">мест в образовательных организациях </w:t>
      </w:r>
      <w:proofErr w:type="spellStart"/>
      <w:r w:rsidRPr="0059147F">
        <w:rPr>
          <w:rFonts w:eastAsiaTheme="minorHAnsi"/>
        </w:rPr>
        <w:t>Слюдянского</w:t>
      </w:r>
      <w:proofErr w:type="spellEnd"/>
      <w:r w:rsidRPr="0059147F">
        <w:rPr>
          <w:rFonts w:eastAsiaTheme="minorHAnsi"/>
        </w:rPr>
        <w:t xml:space="preserve"> района к 2030г.</w:t>
      </w:r>
      <w:r w:rsidR="00216AFB" w:rsidRPr="0059147F">
        <w:rPr>
          <w:rFonts w:eastAsiaTheme="minorHAnsi"/>
        </w:rPr>
        <w:t xml:space="preserve"> до 66% от прогнозируемой потребности в новых местах в образовательных организациях </w:t>
      </w:r>
      <w:proofErr w:type="spellStart"/>
      <w:r w:rsidR="00216AFB" w:rsidRPr="0059147F">
        <w:rPr>
          <w:rFonts w:eastAsiaTheme="minorHAnsi"/>
        </w:rPr>
        <w:t>Слюдянского</w:t>
      </w:r>
      <w:proofErr w:type="spellEnd"/>
      <w:r w:rsidR="00216AFB" w:rsidRPr="0059147F">
        <w:rPr>
          <w:rFonts w:eastAsiaTheme="minorHAnsi"/>
        </w:rPr>
        <w:t xml:space="preserve"> района;</w:t>
      </w:r>
    </w:p>
    <w:p w:rsidR="00216AFB" w:rsidRPr="0059147F" w:rsidRDefault="00216AFB" w:rsidP="0059147F">
      <w:pPr>
        <w:pStyle w:val="ab"/>
        <w:numPr>
          <w:ilvl w:val="0"/>
          <w:numId w:val="37"/>
        </w:numPr>
        <w:tabs>
          <w:tab w:val="left" w:pos="993"/>
        </w:tabs>
        <w:spacing w:after="0" w:line="240" w:lineRule="auto"/>
        <w:ind w:left="0" w:firstLine="709"/>
        <w:rPr>
          <w:rFonts w:eastAsiaTheme="minorHAnsi"/>
          <w:szCs w:val="24"/>
        </w:rPr>
      </w:pPr>
      <w:r w:rsidRPr="0059147F">
        <w:rPr>
          <w:rFonts w:eastAsiaTheme="minorHAnsi"/>
          <w:szCs w:val="24"/>
        </w:rPr>
        <w:t xml:space="preserve">Обеспечение доступности занятий физической культурой и спортом, характеризующееся увеличением доли граждан, систематически занимающихся физической культурой и спортом, до </w:t>
      </w:r>
      <w:r w:rsidR="001A141B">
        <w:rPr>
          <w:rFonts w:eastAsiaTheme="minorHAnsi"/>
          <w:szCs w:val="24"/>
        </w:rPr>
        <w:t>7</w:t>
      </w:r>
      <w:r w:rsidRPr="0059147F">
        <w:rPr>
          <w:rFonts w:eastAsiaTheme="minorHAnsi"/>
          <w:szCs w:val="24"/>
        </w:rPr>
        <w:t>0% к 2030 году</w:t>
      </w:r>
      <w:r w:rsidR="005D79EA" w:rsidRPr="0059147F">
        <w:rPr>
          <w:rFonts w:eastAsiaTheme="minorHAnsi"/>
          <w:szCs w:val="24"/>
        </w:rPr>
        <w:t>;</w:t>
      </w:r>
    </w:p>
    <w:p w:rsidR="005D79EA" w:rsidRPr="0059147F" w:rsidRDefault="00B507A1" w:rsidP="0059147F">
      <w:pPr>
        <w:pStyle w:val="ab"/>
        <w:numPr>
          <w:ilvl w:val="0"/>
          <w:numId w:val="37"/>
        </w:numPr>
        <w:tabs>
          <w:tab w:val="left" w:pos="993"/>
        </w:tabs>
        <w:spacing w:after="0" w:line="240" w:lineRule="auto"/>
        <w:ind w:left="0" w:firstLine="709"/>
        <w:rPr>
          <w:rFonts w:eastAsiaTheme="minorHAnsi"/>
          <w:szCs w:val="24"/>
        </w:rPr>
      </w:pPr>
      <w:r w:rsidRPr="0059147F">
        <w:rPr>
          <w:rFonts w:eastAsiaTheme="minorHAnsi"/>
          <w:szCs w:val="24"/>
          <w:lang w:val="x-none"/>
        </w:rPr>
        <w:t xml:space="preserve">Устойчивое развитие территории за счет обеспечения актуализации к 2030 году </w:t>
      </w:r>
      <w:r w:rsidRPr="0059147F">
        <w:rPr>
          <w:rFonts w:eastAsiaTheme="minorHAnsi"/>
          <w:szCs w:val="24"/>
        </w:rPr>
        <w:t xml:space="preserve">100% </w:t>
      </w:r>
      <w:r w:rsidRPr="0059147F">
        <w:rPr>
          <w:rFonts w:eastAsiaTheme="minorHAnsi"/>
          <w:szCs w:val="24"/>
          <w:lang w:val="x-none"/>
        </w:rPr>
        <w:t>документов территориального планирования и градостроительного зонирования,  предполагающих совершенствование системы расселения, застройки, благоустройства населенных пунктов, их инженерной, транспортной и социальной инфраструктур, рационального природопользования, охраны и использования объектов культурного наследия, сохранения и улучшения окружающей природной среды</w:t>
      </w:r>
      <w:r w:rsidRPr="0059147F">
        <w:rPr>
          <w:rFonts w:eastAsiaTheme="minorHAnsi"/>
          <w:szCs w:val="24"/>
        </w:rPr>
        <w:t xml:space="preserve"> </w:t>
      </w:r>
      <w:proofErr w:type="spellStart"/>
      <w:r w:rsidRPr="0059147F">
        <w:rPr>
          <w:rFonts w:eastAsiaTheme="minorHAnsi"/>
          <w:szCs w:val="24"/>
        </w:rPr>
        <w:t>Слюдянского</w:t>
      </w:r>
      <w:proofErr w:type="spellEnd"/>
      <w:r w:rsidRPr="0059147F">
        <w:rPr>
          <w:rFonts w:eastAsiaTheme="minorHAnsi"/>
          <w:szCs w:val="24"/>
        </w:rPr>
        <w:t xml:space="preserve"> муниципального района и сельских поселений;</w:t>
      </w:r>
    </w:p>
    <w:p w:rsidR="00526827" w:rsidRPr="0059147F" w:rsidRDefault="00526827" w:rsidP="0059147F">
      <w:pPr>
        <w:pStyle w:val="ab"/>
        <w:widowControl w:val="0"/>
        <w:numPr>
          <w:ilvl w:val="0"/>
          <w:numId w:val="37"/>
        </w:numPr>
        <w:shd w:val="clear" w:color="auto" w:fill="FFFFFF"/>
        <w:tabs>
          <w:tab w:val="left" w:pos="221"/>
          <w:tab w:val="left" w:pos="993"/>
        </w:tabs>
        <w:autoSpaceDE w:val="0"/>
        <w:autoSpaceDN w:val="0"/>
        <w:adjustRightInd w:val="0"/>
        <w:spacing w:after="0" w:line="240" w:lineRule="auto"/>
        <w:ind w:left="0" w:firstLine="709"/>
        <w:rPr>
          <w:rFonts w:eastAsiaTheme="minorHAnsi"/>
          <w:szCs w:val="24"/>
        </w:rPr>
      </w:pPr>
      <w:r w:rsidRPr="0059147F">
        <w:rPr>
          <w:rFonts w:eastAsiaTheme="minorHAnsi"/>
          <w:szCs w:val="24"/>
        </w:rPr>
        <w:lastRenderedPageBreak/>
        <w:t xml:space="preserve">Сохранение и восстановление природной среды, обеспечение качества окружающей среды, необходимое для благоприятной жизни человека и устойчивого развития экономики, характеризующееся 100% долей проведения мероприятий </w:t>
      </w:r>
      <w:r w:rsidRPr="0059147F">
        <w:rPr>
          <w:rFonts w:eastAsia="Calibri"/>
          <w:szCs w:val="24"/>
        </w:rPr>
        <w:t xml:space="preserve">по ликвидации накопленного вреда окружающей среде, 100% долей </w:t>
      </w:r>
      <w:r w:rsidRPr="0059147F">
        <w:rPr>
          <w:szCs w:val="24"/>
        </w:rPr>
        <w:t>построенных гидротехнических сооружений в целях защищенности населения и объектов экономики от негативного воздействия вод</w:t>
      </w:r>
      <w:r w:rsidRPr="0059147F">
        <w:rPr>
          <w:rFonts w:eastAsia="Calibri"/>
          <w:szCs w:val="24"/>
        </w:rPr>
        <w:t xml:space="preserve"> к 2030 г.</w:t>
      </w:r>
      <w:r w:rsidRPr="0059147F">
        <w:rPr>
          <w:rFonts w:eastAsiaTheme="minorHAnsi"/>
          <w:szCs w:val="24"/>
        </w:rPr>
        <w:t>;</w:t>
      </w:r>
    </w:p>
    <w:p w:rsidR="009E50CD" w:rsidRPr="0059147F" w:rsidRDefault="009E50CD" w:rsidP="0059147F">
      <w:pPr>
        <w:pStyle w:val="7"/>
        <w:numPr>
          <w:ilvl w:val="0"/>
          <w:numId w:val="37"/>
        </w:numPr>
        <w:tabs>
          <w:tab w:val="left" w:pos="993"/>
        </w:tabs>
        <w:spacing w:before="0"/>
        <w:ind w:left="0" w:firstLine="709"/>
        <w:jc w:val="both"/>
        <w:rPr>
          <w:rStyle w:val="af8"/>
          <w:rFonts w:ascii="Times New Roman" w:hAnsi="Times New Roman" w:cs="Times New Roman"/>
          <w:color w:val="auto"/>
        </w:rPr>
      </w:pPr>
      <w:r w:rsidRPr="0059147F">
        <w:rPr>
          <w:rStyle w:val="af8"/>
          <w:rFonts w:ascii="Times New Roman" w:hAnsi="Times New Roman" w:cs="Times New Roman"/>
          <w:color w:val="auto"/>
        </w:rPr>
        <w:t>Ежегодное обеспечение бесперебойного и безопасного функционирования дорожного движения на автомобильных дорогах общего пользования местного значения, характеризующееся увеличением доли сельских автомобильных дорог местного значения, приведенных в нормативное состояние до 23% к 2030 г.</w:t>
      </w:r>
    </w:p>
    <w:p w:rsidR="001A25B3" w:rsidRPr="0059147F" w:rsidRDefault="001A25B3" w:rsidP="0059147F">
      <w:pPr>
        <w:pStyle w:val="7"/>
        <w:numPr>
          <w:ilvl w:val="0"/>
          <w:numId w:val="37"/>
        </w:numPr>
        <w:tabs>
          <w:tab w:val="left" w:pos="993"/>
        </w:tabs>
        <w:spacing w:before="0"/>
        <w:ind w:left="0" w:firstLine="709"/>
        <w:jc w:val="both"/>
        <w:rPr>
          <w:rStyle w:val="af8"/>
          <w:rFonts w:ascii="Times New Roman" w:hAnsi="Times New Roman" w:cs="Times New Roman"/>
          <w:color w:val="auto"/>
        </w:rPr>
      </w:pPr>
      <w:r w:rsidRPr="0059147F">
        <w:rPr>
          <w:rStyle w:val="af8"/>
          <w:rFonts w:ascii="Times New Roman" w:hAnsi="Times New Roman" w:cs="Times New Roman"/>
          <w:color w:val="auto"/>
        </w:rPr>
        <w:t>Повышение энергетической эффективности систем инженерно-технического обеспечения путем поэтапного снижения их износа</w:t>
      </w:r>
      <w:r w:rsidR="006F4A26" w:rsidRPr="0059147F">
        <w:rPr>
          <w:rStyle w:val="af8"/>
          <w:rFonts w:ascii="Times New Roman" w:hAnsi="Times New Roman" w:cs="Times New Roman"/>
          <w:color w:val="auto"/>
        </w:rPr>
        <w:t>,</w:t>
      </w:r>
      <w:r w:rsidRPr="0059147F">
        <w:rPr>
          <w:rStyle w:val="af8"/>
          <w:rFonts w:ascii="Times New Roman" w:hAnsi="Times New Roman" w:cs="Times New Roman"/>
          <w:color w:val="auto"/>
        </w:rPr>
        <w:t xml:space="preserve"> уменьшения потерь в сетях и их аварийности, характеризующееся увеличением </w:t>
      </w:r>
      <w:proofErr w:type="gramStart"/>
      <w:r w:rsidRPr="0059147F">
        <w:rPr>
          <w:rStyle w:val="af8"/>
          <w:rFonts w:ascii="Times New Roman" w:hAnsi="Times New Roman" w:cs="Times New Roman"/>
          <w:color w:val="auto"/>
        </w:rPr>
        <w:t>темпов замены сети инженерно-технических сооружений коммунальной инфраструктуры</w:t>
      </w:r>
      <w:proofErr w:type="gramEnd"/>
      <w:r w:rsidRPr="0059147F">
        <w:rPr>
          <w:rStyle w:val="af8"/>
          <w:rFonts w:ascii="Times New Roman" w:hAnsi="Times New Roman" w:cs="Times New Roman"/>
          <w:color w:val="auto"/>
        </w:rPr>
        <w:t xml:space="preserve"> к 2030 году до 2%</w:t>
      </w:r>
      <w:r w:rsidR="006F4A26" w:rsidRPr="0059147F">
        <w:rPr>
          <w:rStyle w:val="af8"/>
          <w:rFonts w:ascii="Times New Roman" w:hAnsi="Times New Roman" w:cs="Times New Roman"/>
          <w:color w:val="auto"/>
        </w:rPr>
        <w:t>;</w:t>
      </w:r>
    </w:p>
    <w:p w:rsidR="006F4A26" w:rsidRPr="0059147F" w:rsidRDefault="00DB4910" w:rsidP="0059147F">
      <w:pPr>
        <w:pStyle w:val="7"/>
        <w:numPr>
          <w:ilvl w:val="0"/>
          <w:numId w:val="37"/>
        </w:numPr>
        <w:tabs>
          <w:tab w:val="left" w:pos="993"/>
        </w:tabs>
        <w:spacing w:before="0"/>
        <w:ind w:left="0" w:firstLine="709"/>
        <w:jc w:val="both"/>
        <w:rPr>
          <w:rStyle w:val="af8"/>
          <w:rFonts w:ascii="Times New Roman" w:hAnsi="Times New Roman" w:cs="Times New Roman"/>
          <w:color w:val="auto"/>
        </w:rPr>
      </w:pPr>
      <w:r>
        <w:rPr>
          <w:rStyle w:val="af8"/>
          <w:rFonts w:ascii="Times New Roman" w:hAnsi="Times New Roman" w:cs="Times New Roman"/>
          <w:color w:val="auto"/>
        </w:rPr>
        <w:t>К 2030 году о</w:t>
      </w:r>
      <w:r w:rsidR="006F4A26" w:rsidRPr="0059147F">
        <w:rPr>
          <w:rStyle w:val="af8"/>
          <w:rFonts w:ascii="Times New Roman" w:hAnsi="Times New Roman" w:cs="Times New Roman"/>
          <w:color w:val="auto"/>
        </w:rPr>
        <w:t>беспечение доступности и качества транспортных услуг, характеризующееся транспортной доступностью до районного центра не менее 98</w:t>
      </w:r>
      <w:r>
        <w:rPr>
          <w:rStyle w:val="af8"/>
          <w:rFonts w:ascii="Times New Roman" w:hAnsi="Times New Roman" w:cs="Times New Roman"/>
          <w:color w:val="auto"/>
        </w:rPr>
        <w:t>,3</w:t>
      </w:r>
      <w:r w:rsidR="006F4A26" w:rsidRPr="0059147F">
        <w:rPr>
          <w:rStyle w:val="af8"/>
          <w:rFonts w:ascii="Times New Roman" w:hAnsi="Times New Roman" w:cs="Times New Roman"/>
          <w:color w:val="auto"/>
        </w:rPr>
        <w:t>%,  наличием на маршрутах регулярных перевозок</w:t>
      </w:r>
      <w:r>
        <w:rPr>
          <w:rStyle w:val="af8"/>
          <w:rFonts w:ascii="Times New Roman" w:hAnsi="Times New Roman" w:cs="Times New Roman"/>
          <w:color w:val="auto"/>
        </w:rPr>
        <w:t xml:space="preserve"> по регулируемым тарифам</w:t>
      </w:r>
      <w:r w:rsidR="006F4A26" w:rsidRPr="0059147F">
        <w:rPr>
          <w:rStyle w:val="af8"/>
          <w:rFonts w:ascii="Times New Roman" w:hAnsi="Times New Roman" w:cs="Times New Roman"/>
          <w:color w:val="auto"/>
        </w:rPr>
        <w:t xml:space="preserve"> не менее </w:t>
      </w:r>
      <w:r>
        <w:rPr>
          <w:rStyle w:val="af8"/>
          <w:rFonts w:ascii="Times New Roman" w:hAnsi="Times New Roman" w:cs="Times New Roman"/>
          <w:color w:val="auto"/>
        </w:rPr>
        <w:t>4 единиц</w:t>
      </w:r>
      <w:r w:rsidR="006F4A26" w:rsidRPr="0059147F">
        <w:rPr>
          <w:rStyle w:val="af8"/>
          <w:rFonts w:ascii="Times New Roman" w:hAnsi="Times New Roman" w:cs="Times New Roman"/>
          <w:color w:val="auto"/>
        </w:rPr>
        <w:t xml:space="preserve"> транспортн</w:t>
      </w:r>
      <w:r>
        <w:rPr>
          <w:rStyle w:val="af8"/>
          <w:rFonts w:ascii="Times New Roman" w:hAnsi="Times New Roman" w:cs="Times New Roman"/>
          <w:color w:val="auto"/>
        </w:rPr>
        <w:t>ых</w:t>
      </w:r>
      <w:r w:rsidR="006F4A26" w:rsidRPr="0059147F">
        <w:rPr>
          <w:rStyle w:val="af8"/>
          <w:rFonts w:ascii="Times New Roman" w:hAnsi="Times New Roman" w:cs="Times New Roman"/>
          <w:color w:val="auto"/>
        </w:rPr>
        <w:t xml:space="preserve"> средств, оборудованного для перевозки маломобильных граждан и наличием не менее 50% маршрутов регулярных перевозок по регулируемым тарифам</w:t>
      </w:r>
      <w:r w:rsidR="0033679E" w:rsidRPr="0059147F">
        <w:rPr>
          <w:rStyle w:val="af8"/>
          <w:rFonts w:ascii="Times New Roman" w:hAnsi="Times New Roman" w:cs="Times New Roman"/>
          <w:color w:val="auto"/>
        </w:rPr>
        <w:t>.</w:t>
      </w:r>
    </w:p>
    <w:p w:rsidR="009C7911" w:rsidRDefault="009C7911" w:rsidP="009C7911">
      <w:pPr>
        <w:autoSpaceDE w:val="0"/>
        <w:autoSpaceDN w:val="0"/>
        <w:adjustRightInd w:val="0"/>
        <w:ind w:firstLine="708"/>
        <w:jc w:val="both"/>
      </w:pPr>
    </w:p>
    <w:p w:rsidR="00C3582B" w:rsidRPr="00C3582B" w:rsidRDefault="00C3582B" w:rsidP="00C3582B">
      <w:pPr>
        <w:widowControl w:val="0"/>
        <w:autoSpaceDE w:val="0"/>
        <w:autoSpaceDN w:val="0"/>
        <w:adjustRightInd w:val="0"/>
        <w:ind w:firstLine="709"/>
        <w:jc w:val="center"/>
        <w:rPr>
          <w:b/>
        </w:rPr>
      </w:pPr>
      <w:r w:rsidRPr="00C3582B">
        <w:rPr>
          <w:b/>
        </w:rPr>
        <w:t>Глава 2.  Анализ текущего состояния</w:t>
      </w:r>
    </w:p>
    <w:p w:rsidR="00C3582B" w:rsidRDefault="00C3582B" w:rsidP="00C3582B">
      <w:pPr>
        <w:widowControl w:val="0"/>
        <w:autoSpaceDE w:val="0"/>
        <w:autoSpaceDN w:val="0"/>
        <w:adjustRightInd w:val="0"/>
        <w:ind w:firstLine="709"/>
        <w:jc w:val="center"/>
        <w:rPr>
          <w:b/>
        </w:rPr>
      </w:pPr>
      <w:r w:rsidRPr="00C3582B">
        <w:rPr>
          <w:b/>
        </w:rPr>
        <w:t>сферы реализации муниципальной программы</w:t>
      </w:r>
    </w:p>
    <w:p w:rsidR="00C3582B" w:rsidRPr="00C3582B" w:rsidRDefault="00C3582B" w:rsidP="00C3582B">
      <w:pPr>
        <w:widowControl w:val="0"/>
        <w:autoSpaceDE w:val="0"/>
        <w:autoSpaceDN w:val="0"/>
        <w:adjustRightInd w:val="0"/>
        <w:ind w:firstLine="709"/>
        <w:jc w:val="center"/>
        <w:rPr>
          <w:b/>
        </w:rPr>
      </w:pPr>
    </w:p>
    <w:p w:rsidR="009A1684" w:rsidRPr="009A1684" w:rsidRDefault="009A1684" w:rsidP="00C3582B">
      <w:pPr>
        <w:ind w:firstLine="709"/>
        <w:jc w:val="both"/>
        <w:rPr>
          <w:rFonts w:eastAsiaTheme="minorHAnsi"/>
          <w:b/>
          <w:u w:val="single"/>
          <w:lang w:eastAsia="en-US"/>
        </w:rPr>
      </w:pPr>
      <w:r w:rsidRPr="009A1684">
        <w:rPr>
          <w:b/>
          <w:color w:val="000000"/>
          <w:u w:val="single"/>
        </w:rPr>
        <w:t>Сфера образования:</w:t>
      </w:r>
    </w:p>
    <w:p w:rsidR="00C3582B" w:rsidRPr="00C3582B" w:rsidRDefault="00C3582B" w:rsidP="00C3582B">
      <w:pPr>
        <w:ind w:firstLine="709"/>
        <w:jc w:val="both"/>
        <w:rPr>
          <w:rFonts w:eastAsiaTheme="minorHAnsi"/>
          <w:lang w:eastAsia="en-US"/>
        </w:rPr>
      </w:pPr>
      <w:r w:rsidRPr="00C3582B">
        <w:rPr>
          <w:rFonts w:eastAsiaTheme="minorHAnsi"/>
          <w:lang w:eastAsia="en-US"/>
        </w:rPr>
        <w:t xml:space="preserve">Муниципальная система образования </w:t>
      </w:r>
      <w:proofErr w:type="spellStart"/>
      <w:r w:rsidRPr="00C3582B">
        <w:rPr>
          <w:rFonts w:eastAsiaTheme="minorHAnsi"/>
          <w:lang w:eastAsia="en-US"/>
        </w:rPr>
        <w:t>Слюдянского</w:t>
      </w:r>
      <w:proofErr w:type="spellEnd"/>
      <w:r w:rsidRPr="00C3582B">
        <w:rPr>
          <w:rFonts w:eastAsiaTheme="minorHAnsi"/>
          <w:lang w:eastAsia="en-US"/>
        </w:rPr>
        <w:t xml:space="preserve"> муниципального района представлена 36 образовательными организациями и учреждениями культуры, из которых 8 средних, 2 основных, 1 начальная школа, 5 начальных школ-садов, 12 дошкольных учреждений, 6 учреждений дополнительного образования, 2 учреждения культуры. Количество обучающихся в школах 4885 человек, воспитанников в детских садах - 1508.</w:t>
      </w:r>
    </w:p>
    <w:p w:rsidR="00C3582B" w:rsidRPr="00C3582B" w:rsidRDefault="00C3582B" w:rsidP="00C3582B">
      <w:pPr>
        <w:ind w:firstLine="708"/>
        <w:jc w:val="both"/>
        <w:rPr>
          <w:rFonts w:eastAsiaTheme="minorHAnsi"/>
          <w:color w:val="000000" w:themeColor="text1"/>
          <w:lang w:eastAsia="en-US"/>
        </w:rPr>
      </w:pPr>
      <w:r w:rsidRPr="00C3582B">
        <w:rPr>
          <w:rFonts w:eastAsiaTheme="minorHAnsi"/>
          <w:color w:val="000000" w:themeColor="text1"/>
          <w:lang w:eastAsia="en-US"/>
        </w:rPr>
        <w:t xml:space="preserve">Несмотря на усилия, предпринимаемые в последние годы бюджетами разных уровней, материально-техническая база учреждений образования и культуры </w:t>
      </w:r>
      <w:proofErr w:type="spellStart"/>
      <w:r w:rsidRPr="00C3582B">
        <w:rPr>
          <w:rFonts w:eastAsiaTheme="minorHAnsi"/>
          <w:color w:val="000000" w:themeColor="text1"/>
          <w:lang w:eastAsia="en-US"/>
        </w:rPr>
        <w:t>Слюдянского</w:t>
      </w:r>
      <w:proofErr w:type="spellEnd"/>
      <w:r w:rsidRPr="00C3582B">
        <w:rPr>
          <w:rFonts w:eastAsiaTheme="minorHAnsi"/>
          <w:color w:val="000000" w:themeColor="text1"/>
          <w:lang w:eastAsia="en-US"/>
        </w:rPr>
        <w:t xml:space="preserve"> района остаётся довольно слабой и требует серьёзных капитальных вложений, укрепления и развития. Большинство учреждений построено в период с 1960 по 1989 год. Есть здания и более раннего периода. </w:t>
      </w:r>
      <w:r w:rsidRPr="00C3582B">
        <w:rPr>
          <w:rFonts w:eastAsiaTheme="minorHAnsi"/>
          <w:lang w:eastAsia="en-US"/>
        </w:rPr>
        <w:t xml:space="preserve">В 2013 году после строительства было введено в эксплуатацию здание МБОУ СОШ № 7 р. п. Култук. В 2014 году после строительства были введены в эксплуатацию здания МБДОУ № 4 р. п. Култук, МБДОУ № 5 г. </w:t>
      </w:r>
      <w:proofErr w:type="spellStart"/>
      <w:r w:rsidRPr="00C3582B">
        <w:rPr>
          <w:rFonts w:eastAsiaTheme="minorHAnsi"/>
          <w:lang w:eastAsia="en-US"/>
        </w:rPr>
        <w:t>Слюдянки</w:t>
      </w:r>
      <w:proofErr w:type="spellEnd"/>
      <w:r w:rsidRPr="00C3582B">
        <w:rPr>
          <w:rFonts w:eastAsiaTheme="minorHAnsi"/>
          <w:lang w:eastAsia="en-US"/>
        </w:rPr>
        <w:t>. С каждым годом повышаются требо</w:t>
      </w:r>
      <w:r w:rsidRPr="00C3582B">
        <w:rPr>
          <w:rFonts w:eastAsiaTheme="minorHAnsi"/>
          <w:color w:val="000000" w:themeColor="text1"/>
          <w:lang w:eastAsia="en-US"/>
        </w:rPr>
        <w:t xml:space="preserve">вания комфортного обучения и свободного время препровождения детского населения, что предполагает качественную работу по содержанию объектов образования и культуры района. Сосредоточение обучающихся старшего и среднего звена в наиболее крупных образовательных учреждениях требует приведение их в соответствие нормам к современным условиям обучения, а также создание комфортной образовательной среды для приобретения дополнительных навыков во внеурочное время. Увеличение времени пребывания школьников в образовательном учреждении приводит к необходимости изменения подхода к условиям работы школьных столовых и спортивных залов. </w:t>
      </w:r>
      <w:r w:rsidRPr="00C3582B">
        <w:rPr>
          <w:rFonts w:eastAsiaTheme="minorHAnsi"/>
          <w:lang w:eastAsia="en-US"/>
        </w:rPr>
        <w:t xml:space="preserve">С 01.01.2021 года учреждения образования должны соответствовать новым «Санитарно-эпидемиологическим требованиям к организациям воспитания и обучения, отдыха и оздоровления детей и молодежи» СанПиН 2.4.3648-20. Все действующие образовательные учреждения имеют лицензии на </w:t>
      </w:r>
      <w:proofErr w:type="gramStart"/>
      <w:r w:rsidRPr="00C3582B">
        <w:rPr>
          <w:rFonts w:eastAsiaTheme="minorHAnsi"/>
          <w:lang w:eastAsia="en-US"/>
        </w:rPr>
        <w:t>право ведения</w:t>
      </w:r>
      <w:proofErr w:type="gramEnd"/>
      <w:r w:rsidRPr="00C3582B">
        <w:rPr>
          <w:rFonts w:eastAsiaTheme="minorHAnsi"/>
          <w:lang w:eastAsia="en-US"/>
        </w:rPr>
        <w:t xml:space="preserve"> </w:t>
      </w:r>
      <w:r w:rsidRPr="00C3582B">
        <w:rPr>
          <w:rFonts w:eastAsiaTheme="minorHAnsi"/>
          <w:color w:val="000000" w:themeColor="text1"/>
          <w:lang w:eastAsia="en-US"/>
        </w:rPr>
        <w:t xml:space="preserve">образовательной деятельности. </w:t>
      </w:r>
    </w:p>
    <w:p w:rsidR="001F6C6E" w:rsidRDefault="00C3582B" w:rsidP="00C3582B">
      <w:pPr>
        <w:ind w:firstLine="708"/>
        <w:jc w:val="both"/>
        <w:rPr>
          <w:rFonts w:eastAsiaTheme="minorHAnsi"/>
          <w:lang w:eastAsia="en-US"/>
        </w:rPr>
      </w:pPr>
      <w:r w:rsidRPr="00C3582B">
        <w:rPr>
          <w:rFonts w:eastAsiaTheme="minorHAnsi"/>
          <w:lang w:eastAsia="en-US"/>
        </w:rPr>
        <w:t xml:space="preserve">В </w:t>
      </w:r>
      <w:proofErr w:type="spellStart"/>
      <w:r w:rsidRPr="00C3582B">
        <w:rPr>
          <w:rFonts w:eastAsiaTheme="minorHAnsi"/>
          <w:lang w:eastAsia="en-US"/>
        </w:rPr>
        <w:t>Слюдянском</w:t>
      </w:r>
      <w:proofErr w:type="spellEnd"/>
      <w:r w:rsidRPr="00C3582B">
        <w:rPr>
          <w:rFonts w:eastAsiaTheme="minorHAnsi"/>
          <w:lang w:eastAsia="en-US"/>
        </w:rPr>
        <w:t xml:space="preserve"> районе наблюдается снижение численности населения, в том числе дошкольного и школьного возраста, в связи с падением рождаемости и естественной </w:t>
      </w:r>
      <w:r w:rsidRPr="00C3582B">
        <w:rPr>
          <w:rFonts w:eastAsiaTheme="minorHAnsi"/>
          <w:lang w:eastAsia="en-US"/>
        </w:rPr>
        <w:lastRenderedPageBreak/>
        <w:t xml:space="preserve">убылью населения. Однако сохраняется нехватка мест в ДОУ г. </w:t>
      </w:r>
      <w:proofErr w:type="spellStart"/>
      <w:r w:rsidRPr="00C3582B">
        <w:rPr>
          <w:rFonts w:eastAsiaTheme="minorHAnsi"/>
          <w:lang w:eastAsia="en-US"/>
        </w:rPr>
        <w:t>Слюдянки</w:t>
      </w:r>
      <w:proofErr w:type="spellEnd"/>
      <w:r w:rsidRPr="00C3582B">
        <w:rPr>
          <w:rFonts w:eastAsiaTheme="minorHAnsi"/>
          <w:lang w:eastAsia="en-US"/>
        </w:rPr>
        <w:t xml:space="preserve"> для детей в возрасте от 1 года до 2 лет. </w:t>
      </w:r>
    </w:p>
    <w:p w:rsidR="00F128E1" w:rsidRDefault="009E558A" w:rsidP="00C3582B">
      <w:pPr>
        <w:ind w:firstLine="708"/>
        <w:jc w:val="both"/>
        <w:rPr>
          <w:rFonts w:eastAsiaTheme="minorHAnsi"/>
          <w:lang w:eastAsia="en-US"/>
        </w:rPr>
      </w:pPr>
      <w:r>
        <w:rPr>
          <w:rFonts w:eastAsiaTheme="minorHAnsi"/>
          <w:lang w:eastAsia="en-US"/>
        </w:rPr>
        <w:t xml:space="preserve">С 2019г. на территории г. </w:t>
      </w:r>
      <w:proofErr w:type="spellStart"/>
      <w:r>
        <w:rPr>
          <w:rFonts w:eastAsiaTheme="minorHAnsi"/>
          <w:lang w:eastAsia="en-US"/>
        </w:rPr>
        <w:t>Слюдянка</w:t>
      </w:r>
      <w:proofErr w:type="spellEnd"/>
      <w:r>
        <w:rPr>
          <w:rFonts w:eastAsiaTheme="minorHAnsi"/>
          <w:lang w:eastAsia="en-US"/>
        </w:rPr>
        <w:t xml:space="preserve"> ведется строительство объекта капитального строительства: «Школа на 725 мест в микрорайоне «Рудоуправление» г. </w:t>
      </w:r>
      <w:proofErr w:type="spellStart"/>
      <w:r>
        <w:rPr>
          <w:rFonts w:eastAsiaTheme="minorHAnsi"/>
          <w:lang w:eastAsia="en-US"/>
        </w:rPr>
        <w:t>Слюдянка</w:t>
      </w:r>
      <w:proofErr w:type="spellEnd"/>
      <w:r>
        <w:rPr>
          <w:rFonts w:eastAsiaTheme="minorHAnsi"/>
          <w:lang w:eastAsia="en-US"/>
        </w:rPr>
        <w:t xml:space="preserve">. </w:t>
      </w:r>
      <w:r w:rsidR="00F128E1">
        <w:rPr>
          <w:rFonts w:eastAsiaTheme="minorHAnsi"/>
          <w:lang w:eastAsia="en-US"/>
        </w:rPr>
        <w:t xml:space="preserve"> В период с августа 2019г. по февраль 2023г. строительство объекта выполнял</w:t>
      </w:r>
      <w:proofErr w:type="gramStart"/>
      <w:r w:rsidR="00F128E1">
        <w:rPr>
          <w:rFonts w:eastAsiaTheme="minorHAnsi"/>
          <w:lang w:eastAsia="en-US"/>
        </w:rPr>
        <w:t>о ООО</w:t>
      </w:r>
      <w:proofErr w:type="gramEnd"/>
      <w:r w:rsidR="00F128E1">
        <w:rPr>
          <w:rFonts w:eastAsiaTheme="minorHAnsi"/>
          <w:lang w:eastAsia="en-US"/>
        </w:rPr>
        <w:t xml:space="preserve"> «</w:t>
      </w:r>
      <w:proofErr w:type="spellStart"/>
      <w:r w:rsidR="00F128E1">
        <w:rPr>
          <w:rFonts w:eastAsiaTheme="minorHAnsi"/>
          <w:lang w:eastAsia="en-US"/>
        </w:rPr>
        <w:t>ДомостройПрофи</w:t>
      </w:r>
      <w:proofErr w:type="spellEnd"/>
      <w:r w:rsidR="00F128E1">
        <w:rPr>
          <w:rFonts w:eastAsiaTheme="minorHAnsi"/>
          <w:lang w:eastAsia="en-US"/>
        </w:rPr>
        <w:t>». Сроки реализации мероприятия неоднократно сдвигались по причинам: сдерживания распространения «КОВИД-19» и введения ограничения на въезд иностранной рабочей силы, роста цен на строительные материалы, отсутствия собственных оборотных средств у подрядчика. В феврале 2023г. муниципальный контракт с ООО «</w:t>
      </w:r>
      <w:proofErr w:type="spellStart"/>
      <w:r w:rsidR="00F128E1">
        <w:rPr>
          <w:rFonts w:eastAsiaTheme="minorHAnsi"/>
          <w:lang w:eastAsia="en-US"/>
        </w:rPr>
        <w:t>ДомостройПрофи</w:t>
      </w:r>
      <w:proofErr w:type="spellEnd"/>
      <w:r w:rsidR="00F128E1">
        <w:rPr>
          <w:rFonts w:eastAsiaTheme="minorHAnsi"/>
          <w:lang w:eastAsia="en-US"/>
        </w:rPr>
        <w:t xml:space="preserve">» </w:t>
      </w:r>
      <w:proofErr w:type="gramStart"/>
      <w:r w:rsidR="00F128E1">
        <w:rPr>
          <w:rFonts w:eastAsiaTheme="minorHAnsi"/>
          <w:lang w:eastAsia="en-US"/>
        </w:rPr>
        <w:t>был</w:t>
      </w:r>
      <w:proofErr w:type="gramEnd"/>
      <w:r w:rsidR="00F128E1">
        <w:rPr>
          <w:rFonts w:eastAsiaTheme="minorHAnsi"/>
          <w:lang w:eastAsia="en-US"/>
        </w:rPr>
        <w:t xml:space="preserve"> расторгну</w:t>
      </w:r>
      <w:r w:rsidR="00DB4910">
        <w:rPr>
          <w:rFonts w:eastAsiaTheme="minorHAnsi"/>
          <w:lang w:eastAsia="en-US"/>
        </w:rPr>
        <w:t>т</w:t>
      </w:r>
      <w:r w:rsidR="00F128E1">
        <w:rPr>
          <w:rFonts w:eastAsiaTheme="minorHAnsi"/>
          <w:lang w:eastAsia="en-US"/>
        </w:rPr>
        <w:t xml:space="preserve">. </w:t>
      </w:r>
    </w:p>
    <w:p w:rsidR="00F128E1" w:rsidRDefault="00F128E1" w:rsidP="000564AF">
      <w:pPr>
        <w:widowControl w:val="0"/>
        <w:ind w:firstLine="709"/>
        <w:jc w:val="both"/>
      </w:pPr>
      <w:r>
        <w:rPr>
          <w:rFonts w:eastAsiaTheme="minorHAnsi"/>
          <w:lang w:eastAsia="en-US"/>
        </w:rPr>
        <w:t xml:space="preserve">Между администрация </w:t>
      </w:r>
      <w:proofErr w:type="spellStart"/>
      <w:r>
        <w:rPr>
          <w:rFonts w:eastAsiaTheme="minorHAnsi"/>
          <w:lang w:eastAsia="en-US"/>
        </w:rPr>
        <w:t>Слюдянского</w:t>
      </w:r>
      <w:proofErr w:type="spellEnd"/>
      <w:r>
        <w:rPr>
          <w:rFonts w:eastAsiaTheme="minorHAnsi"/>
          <w:lang w:eastAsia="en-US"/>
        </w:rPr>
        <w:t xml:space="preserve"> муниципального района и ООО </w:t>
      </w:r>
      <w:r w:rsidRPr="00F128E1">
        <w:t>«С-ГРУПП»</w:t>
      </w:r>
      <w:r>
        <w:rPr>
          <w:rFonts w:eastAsiaTheme="minorHAnsi"/>
          <w:lang w:eastAsia="en-US"/>
        </w:rPr>
        <w:t xml:space="preserve"> 18 сентября 2023г. </w:t>
      </w:r>
      <w:proofErr w:type="gramStart"/>
      <w:r w:rsidR="000564AF">
        <w:rPr>
          <w:rFonts w:eastAsiaTheme="minorHAnsi"/>
          <w:lang w:eastAsia="en-US"/>
        </w:rPr>
        <w:t>заключен</w:t>
      </w:r>
      <w:proofErr w:type="gramEnd"/>
      <w:r>
        <w:rPr>
          <w:rFonts w:eastAsiaTheme="minorHAnsi"/>
          <w:lang w:eastAsia="en-US"/>
        </w:rPr>
        <w:t xml:space="preserve"> муниципальный </w:t>
      </w:r>
      <w:r w:rsidRPr="000564AF">
        <w:t>№ ЭА-3475/09.2023</w:t>
      </w:r>
      <w:r w:rsidR="000564AF" w:rsidRPr="000564AF">
        <w:t xml:space="preserve"> </w:t>
      </w:r>
      <w:r w:rsidRPr="000564AF">
        <w:t xml:space="preserve">на завершение работ по  строительству объекта капитального строительства: «Школа на 725 мест в микрорайоне «Рудоуправление» г. </w:t>
      </w:r>
      <w:proofErr w:type="spellStart"/>
      <w:r w:rsidRPr="000564AF">
        <w:t>Слюдянка</w:t>
      </w:r>
      <w:proofErr w:type="spellEnd"/>
      <w:r w:rsidR="000564AF">
        <w:t>.</w:t>
      </w:r>
    </w:p>
    <w:p w:rsidR="00051F51" w:rsidRDefault="00051F51" w:rsidP="000564AF">
      <w:pPr>
        <w:widowControl w:val="0"/>
        <w:ind w:firstLine="709"/>
        <w:jc w:val="both"/>
        <w:rPr>
          <w:b/>
          <w:color w:val="000000"/>
          <w:u w:val="single"/>
        </w:rPr>
      </w:pPr>
    </w:p>
    <w:p w:rsidR="009A1684" w:rsidRPr="009A1684" w:rsidRDefault="009A1684" w:rsidP="000564AF">
      <w:pPr>
        <w:widowControl w:val="0"/>
        <w:ind w:firstLine="709"/>
        <w:jc w:val="both"/>
        <w:rPr>
          <w:b/>
          <w:u w:val="single"/>
        </w:rPr>
      </w:pPr>
      <w:r w:rsidRPr="009A1684">
        <w:rPr>
          <w:b/>
          <w:color w:val="000000"/>
          <w:u w:val="single"/>
        </w:rPr>
        <w:t>Дорожная деятельность:</w:t>
      </w:r>
    </w:p>
    <w:p w:rsidR="009A1684" w:rsidRPr="007619E5" w:rsidRDefault="009A1684" w:rsidP="009A1684">
      <w:pPr>
        <w:autoSpaceDE w:val="0"/>
        <w:autoSpaceDN w:val="0"/>
        <w:adjustRightInd w:val="0"/>
        <w:ind w:firstLine="708"/>
        <w:jc w:val="both"/>
        <w:rPr>
          <w:rFonts w:eastAsiaTheme="minorHAnsi"/>
        </w:rPr>
      </w:pPr>
      <w:r w:rsidRPr="007619E5">
        <w:rPr>
          <w:rFonts w:eastAsiaTheme="minorHAnsi"/>
        </w:rPr>
        <w:t xml:space="preserve">Полномочиями </w:t>
      </w:r>
      <w:proofErr w:type="spellStart"/>
      <w:r w:rsidRPr="007619E5">
        <w:rPr>
          <w:rFonts w:eastAsiaTheme="minorHAnsi"/>
        </w:rPr>
        <w:t>Слюдянского</w:t>
      </w:r>
      <w:proofErr w:type="spellEnd"/>
      <w:r w:rsidRPr="007619E5">
        <w:rPr>
          <w:rFonts w:eastAsiaTheme="minorHAnsi"/>
        </w:rPr>
        <w:t xml:space="preserve"> муниципального района в сфере дорожного хозяйства является дорожная деятельность в отношении автомобильных дорог местного значения вне границ населенных пунктов в границах </w:t>
      </w:r>
      <w:proofErr w:type="spellStart"/>
      <w:r w:rsidR="005C1263">
        <w:rPr>
          <w:rFonts w:eastAsiaTheme="minorHAnsi"/>
        </w:rPr>
        <w:t>Слюдянского</w:t>
      </w:r>
      <w:proofErr w:type="spellEnd"/>
      <w:r w:rsidR="005C1263">
        <w:rPr>
          <w:rFonts w:eastAsiaTheme="minorHAnsi"/>
        </w:rPr>
        <w:t xml:space="preserve"> </w:t>
      </w:r>
      <w:r w:rsidRPr="007619E5">
        <w:rPr>
          <w:rFonts w:eastAsiaTheme="minorHAnsi"/>
        </w:rPr>
        <w:t xml:space="preserve">муниципального района, организация дорожного движения и обеспечение безопасности дорожного движения на них. С 01.01.2025 г. в обязанности </w:t>
      </w:r>
      <w:proofErr w:type="spellStart"/>
      <w:r w:rsidRPr="007619E5">
        <w:rPr>
          <w:rFonts w:eastAsiaTheme="minorHAnsi"/>
        </w:rPr>
        <w:t>Слюдянского</w:t>
      </w:r>
      <w:proofErr w:type="spellEnd"/>
      <w:r w:rsidRPr="007619E5">
        <w:rPr>
          <w:rFonts w:eastAsiaTheme="minorHAnsi"/>
        </w:rPr>
        <w:t xml:space="preserve"> муниципального района будет так же входить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w:t>
      </w:r>
    </w:p>
    <w:p w:rsidR="009A1684" w:rsidRPr="00BC22B5" w:rsidRDefault="009A1684" w:rsidP="009A1684">
      <w:pPr>
        <w:widowControl w:val="0"/>
        <w:spacing w:line="218" w:lineRule="auto"/>
        <w:ind w:firstLine="708"/>
        <w:jc w:val="both"/>
      </w:pPr>
      <w:r w:rsidRPr="007619E5">
        <w:rPr>
          <w:rFonts w:eastAsiaTheme="minorHAnsi"/>
        </w:rPr>
        <w:t xml:space="preserve">Всего в границах сельских поселений </w:t>
      </w:r>
      <w:proofErr w:type="spellStart"/>
      <w:r w:rsidRPr="007619E5">
        <w:rPr>
          <w:rFonts w:eastAsiaTheme="minorHAnsi"/>
        </w:rPr>
        <w:t>Слюдянского</w:t>
      </w:r>
      <w:proofErr w:type="spellEnd"/>
      <w:r w:rsidRPr="007619E5">
        <w:rPr>
          <w:rFonts w:eastAsiaTheme="minorHAnsi"/>
        </w:rPr>
        <w:t xml:space="preserve"> муниципального района по состоянию на 01.08.2024 г. 88,591 км автомобильных дорог на территориях сельских поселений и 4,72 км дорог вне границ населенных пунктов.</w:t>
      </w:r>
      <w:r w:rsidRPr="00D71A7F">
        <w:t xml:space="preserve"> </w:t>
      </w:r>
      <w:r>
        <w:t xml:space="preserve">55,211 км дорог имеют твердое покрытие (асфальтобетон, гравий, щебень), 38,1 км дорог с грунтовым покрытием. </w:t>
      </w:r>
      <w:r w:rsidRPr="00BC22B5">
        <w:t>Значительная часть автомобильных дорог общего пользования местного значения на территориях сельских поселений имеет высокую степень износа.</w:t>
      </w:r>
      <w:r w:rsidRPr="00D71A7F">
        <w:t xml:space="preserve"> </w:t>
      </w:r>
      <w:r w:rsidRPr="00BC22B5">
        <w:t>Ускоренный износ автомобильных дорог общего пользования обусловлен ростом парка автотранспортных средств и интенсивности движения, увеличением в составе транспортных потоков доли большегрузных автомобилей (как по полной массе, так и по нагрузке на ось).</w:t>
      </w:r>
    </w:p>
    <w:p w:rsidR="009A1684" w:rsidRPr="00BC22B5" w:rsidRDefault="009A1684" w:rsidP="009A1684">
      <w:pPr>
        <w:widowControl w:val="0"/>
        <w:spacing w:line="218" w:lineRule="auto"/>
        <w:ind w:firstLine="708"/>
        <w:jc w:val="both"/>
      </w:pPr>
      <w:r w:rsidRPr="00BC22B5">
        <w:t xml:space="preserve">В настоящее время, с целью получения субсидий на </w:t>
      </w:r>
      <w:proofErr w:type="spellStart"/>
      <w:r w:rsidRPr="00BC22B5">
        <w:t>софинансирование</w:t>
      </w:r>
      <w:proofErr w:type="spellEnd"/>
      <w:r w:rsidRPr="00BC22B5">
        <w:t xml:space="preserve"> расходных обязательств, связанных с осуществлением дорожной деятельности в отношении автомобильных дорог общего пользования местного значения, формируется пятилетняя программа дорожной деятельности </w:t>
      </w:r>
      <w:proofErr w:type="spellStart"/>
      <w:r w:rsidRPr="00BC22B5">
        <w:t>Слюдянского</w:t>
      </w:r>
      <w:proofErr w:type="spellEnd"/>
      <w:r w:rsidRPr="00BC22B5">
        <w:t xml:space="preserve"> муниципального района.</w:t>
      </w:r>
    </w:p>
    <w:p w:rsidR="009A1684" w:rsidRDefault="009A1684" w:rsidP="009A1684">
      <w:pPr>
        <w:widowControl w:val="0"/>
        <w:ind w:firstLine="708"/>
        <w:jc w:val="both"/>
        <w:rPr>
          <w:shd w:val="clear" w:color="auto" w:fill="FEFEFE"/>
        </w:rPr>
      </w:pPr>
      <w:proofErr w:type="gramStart"/>
      <w:r w:rsidRPr="007619E5">
        <w:rPr>
          <w:shd w:val="clear" w:color="auto" w:fill="FEFEFE"/>
        </w:rPr>
        <w:t xml:space="preserve">Автомобильная дорога общего пользования местного значения от примыкания к автомобильной дороге общего пользования федерального значения Р-258 “Байкал” на 182 км + 700 м до территории </w:t>
      </w:r>
      <w:proofErr w:type="spellStart"/>
      <w:r w:rsidRPr="007619E5">
        <w:rPr>
          <w:shd w:val="clear" w:color="auto" w:fill="FEFEFE"/>
        </w:rPr>
        <w:t>экопарка</w:t>
      </w:r>
      <w:proofErr w:type="spellEnd"/>
      <w:r w:rsidRPr="007619E5">
        <w:rPr>
          <w:shd w:val="clear" w:color="auto" w:fill="FEFEFE"/>
        </w:rPr>
        <w:t xml:space="preserve"> “Южный Байкал”, категории IV Б-п “Подъезд к рекреационной зоне” (идентификационный номер 25-234 ОП МР 001, кадастровый номер 38:25:041105:190), протяженностью 4,72 км вне границ населенных пунктов в границах </w:t>
      </w:r>
      <w:proofErr w:type="spellStart"/>
      <w:r w:rsidRPr="007619E5">
        <w:rPr>
          <w:shd w:val="clear" w:color="auto" w:fill="FEFEFE"/>
        </w:rPr>
        <w:t>Слюдянского</w:t>
      </w:r>
      <w:proofErr w:type="spellEnd"/>
      <w:r w:rsidRPr="007619E5">
        <w:rPr>
          <w:shd w:val="clear" w:color="auto" w:fill="FEFEFE"/>
        </w:rPr>
        <w:t xml:space="preserve"> муниципального района включена в</w:t>
      </w:r>
      <w:proofErr w:type="gramEnd"/>
      <w:r w:rsidRPr="007619E5">
        <w:rPr>
          <w:shd w:val="clear" w:color="auto" w:fill="FEFEFE"/>
        </w:rPr>
        <w:t xml:space="preserve"> перечень автомобильных дорог общего пользования местного значения </w:t>
      </w:r>
      <w:proofErr w:type="spellStart"/>
      <w:r w:rsidRPr="007619E5">
        <w:rPr>
          <w:shd w:val="clear" w:color="auto" w:fill="FEFEFE"/>
        </w:rPr>
        <w:t>Слюдянского</w:t>
      </w:r>
      <w:proofErr w:type="spellEnd"/>
      <w:r w:rsidRPr="007619E5">
        <w:rPr>
          <w:shd w:val="clear" w:color="auto" w:fill="FEFEFE"/>
        </w:rPr>
        <w:t xml:space="preserve"> муниципального района, утвержденный постановлением администрации муниципального образования </w:t>
      </w:r>
      <w:proofErr w:type="spellStart"/>
      <w:r w:rsidRPr="007619E5">
        <w:rPr>
          <w:shd w:val="clear" w:color="auto" w:fill="FEFEFE"/>
        </w:rPr>
        <w:t>Слюдянский</w:t>
      </w:r>
      <w:proofErr w:type="spellEnd"/>
      <w:r w:rsidRPr="007619E5">
        <w:rPr>
          <w:shd w:val="clear" w:color="auto" w:fill="FEFEFE"/>
        </w:rPr>
        <w:t xml:space="preserve"> район от 08.11.2018 №692 в редакции постановления администрации </w:t>
      </w:r>
      <w:proofErr w:type="spellStart"/>
      <w:r w:rsidRPr="007619E5">
        <w:rPr>
          <w:shd w:val="clear" w:color="auto" w:fill="FEFEFE"/>
        </w:rPr>
        <w:t>Слюдянского</w:t>
      </w:r>
      <w:proofErr w:type="spellEnd"/>
      <w:r w:rsidRPr="007619E5">
        <w:rPr>
          <w:shd w:val="clear" w:color="auto" w:fill="FEFEFE"/>
        </w:rPr>
        <w:t xml:space="preserve"> муниципального района от 16.04.2024 №242. В отношении автомобильной дороги проводятся работы по капитальному ремонту: 2023-2024 </w:t>
      </w:r>
      <w:proofErr w:type="spellStart"/>
      <w:proofErr w:type="gramStart"/>
      <w:r w:rsidRPr="007619E5">
        <w:rPr>
          <w:shd w:val="clear" w:color="auto" w:fill="FEFEFE"/>
        </w:rPr>
        <w:t>гг</w:t>
      </w:r>
      <w:proofErr w:type="spellEnd"/>
      <w:proofErr w:type="gramEnd"/>
      <w:r w:rsidRPr="007619E5">
        <w:rPr>
          <w:shd w:val="clear" w:color="auto" w:fill="FEFEFE"/>
        </w:rPr>
        <w:t xml:space="preserve"> завершены работы I и II этапов муниципального контракта ОК-02/05.2023, в 2025 году планируется 100% освоения муниципального контракта ОК-02/05.2023.</w:t>
      </w:r>
    </w:p>
    <w:p w:rsidR="00EA2A75" w:rsidRDefault="00EA2A75" w:rsidP="000564AF">
      <w:pPr>
        <w:widowControl w:val="0"/>
        <w:ind w:firstLine="709"/>
        <w:jc w:val="both"/>
        <w:rPr>
          <w:b/>
          <w:u w:val="single"/>
        </w:rPr>
      </w:pPr>
    </w:p>
    <w:p w:rsidR="007B722E" w:rsidRDefault="007B722E" w:rsidP="000564AF">
      <w:pPr>
        <w:widowControl w:val="0"/>
        <w:ind w:firstLine="709"/>
        <w:jc w:val="both"/>
        <w:rPr>
          <w:b/>
          <w:u w:val="single"/>
        </w:rPr>
      </w:pPr>
    </w:p>
    <w:p w:rsidR="007B722E" w:rsidRDefault="007B722E" w:rsidP="000564AF">
      <w:pPr>
        <w:widowControl w:val="0"/>
        <w:ind w:firstLine="709"/>
        <w:jc w:val="both"/>
        <w:rPr>
          <w:b/>
          <w:u w:val="single"/>
        </w:rPr>
      </w:pPr>
    </w:p>
    <w:p w:rsidR="009A1684" w:rsidRPr="00EA2A75" w:rsidRDefault="009A1684" w:rsidP="000564AF">
      <w:pPr>
        <w:widowControl w:val="0"/>
        <w:ind w:firstLine="709"/>
        <w:jc w:val="both"/>
        <w:rPr>
          <w:b/>
          <w:u w:val="single"/>
        </w:rPr>
      </w:pPr>
      <w:r w:rsidRPr="00EA2A75">
        <w:rPr>
          <w:b/>
          <w:u w:val="single"/>
        </w:rPr>
        <w:lastRenderedPageBreak/>
        <w:t>Объекты спорта:</w:t>
      </w:r>
    </w:p>
    <w:p w:rsidR="000564AF" w:rsidRDefault="00E438C6" w:rsidP="000564AF">
      <w:pPr>
        <w:ind w:firstLine="708"/>
        <w:jc w:val="both"/>
        <w:rPr>
          <w:lang w:eastAsia="en-US"/>
        </w:rPr>
      </w:pPr>
      <w:r w:rsidRPr="009E558A">
        <w:rPr>
          <w:lang w:eastAsia="en-US"/>
        </w:rPr>
        <w:t xml:space="preserve">В 2014 году был выполнен </w:t>
      </w:r>
      <w:r w:rsidRPr="009E558A">
        <w:rPr>
          <w:lang w:val="en-US" w:eastAsia="en-US"/>
        </w:rPr>
        <w:t>I</w:t>
      </w:r>
      <w:r w:rsidRPr="009E558A">
        <w:rPr>
          <w:lang w:eastAsia="en-US"/>
        </w:rPr>
        <w:t xml:space="preserve"> этап строительства «Спортивно-оздоровительный комплекс в г. </w:t>
      </w:r>
      <w:proofErr w:type="spellStart"/>
      <w:r w:rsidRPr="009E558A">
        <w:rPr>
          <w:lang w:eastAsia="en-US"/>
        </w:rPr>
        <w:t>Слюдянка</w:t>
      </w:r>
      <w:proofErr w:type="spellEnd"/>
      <w:r w:rsidRPr="009E558A">
        <w:rPr>
          <w:lang w:eastAsia="en-US"/>
        </w:rPr>
        <w:t xml:space="preserve"> (</w:t>
      </w:r>
      <w:r w:rsidRPr="009E558A">
        <w:rPr>
          <w:lang w:val="en-US" w:eastAsia="en-US"/>
        </w:rPr>
        <w:t>I</w:t>
      </w:r>
      <w:r w:rsidRPr="009E558A">
        <w:rPr>
          <w:lang w:eastAsia="en-US"/>
        </w:rPr>
        <w:t xml:space="preserve">, </w:t>
      </w:r>
      <w:r w:rsidRPr="009E558A">
        <w:rPr>
          <w:lang w:val="en-US" w:eastAsia="en-US"/>
        </w:rPr>
        <w:t>II</w:t>
      </w:r>
      <w:r w:rsidRPr="009E558A">
        <w:rPr>
          <w:lang w:eastAsia="en-US"/>
        </w:rPr>
        <w:t xml:space="preserve"> этапы строительства) на основании проектной документации «Спортивно-оздоровительный комплекс в г. </w:t>
      </w:r>
      <w:proofErr w:type="spellStart"/>
      <w:r w:rsidRPr="009E558A">
        <w:rPr>
          <w:lang w:eastAsia="en-US"/>
        </w:rPr>
        <w:t>Слюдянка</w:t>
      </w:r>
      <w:proofErr w:type="spellEnd"/>
      <w:r w:rsidRPr="009E558A">
        <w:rPr>
          <w:lang w:eastAsia="en-US"/>
        </w:rPr>
        <w:t xml:space="preserve"> (</w:t>
      </w:r>
      <w:r w:rsidRPr="009E558A">
        <w:rPr>
          <w:lang w:val="en-US" w:eastAsia="en-US"/>
        </w:rPr>
        <w:t>I</w:t>
      </w:r>
      <w:r w:rsidRPr="009E558A">
        <w:rPr>
          <w:lang w:eastAsia="en-US"/>
        </w:rPr>
        <w:t xml:space="preserve">, </w:t>
      </w:r>
      <w:r w:rsidRPr="009E558A">
        <w:rPr>
          <w:lang w:val="en-US" w:eastAsia="en-US"/>
        </w:rPr>
        <w:t>II</w:t>
      </w:r>
      <w:r w:rsidRPr="009E558A">
        <w:rPr>
          <w:lang w:eastAsia="en-US"/>
        </w:rPr>
        <w:t xml:space="preserve"> этапы строительства), выполненной ОАО «</w:t>
      </w:r>
      <w:proofErr w:type="spellStart"/>
      <w:r w:rsidRPr="009E558A">
        <w:rPr>
          <w:lang w:eastAsia="en-US"/>
        </w:rPr>
        <w:t>Иркутскгражданпроект</w:t>
      </w:r>
      <w:proofErr w:type="spellEnd"/>
      <w:r w:rsidRPr="009E558A">
        <w:rPr>
          <w:lang w:eastAsia="en-US"/>
        </w:rPr>
        <w:t xml:space="preserve">» в 2011г. </w:t>
      </w:r>
    </w:p>
    <w:p w:rsidR="000564AF" w:rsidRDefault="000564AF" w:rsidP="000564AF">
      <w:pPr>
        <w:ind w:firstLine="708"/>
        <w:jc w:val="both"/>
        <w:rPr>
          <w:lang w:eastAsia="en-US"/>
        </w:rPr>
      </w:pPr>
      <w:r w:rsidRPr="009E558A">
        <w:rPr>
          <w:lang w:eastAsia="en-US"/>
        </w:rPr>
        <w:t>Реконструкция бассейна, строительство новых корпусов: блока № 7  с залами бокса и борьбы. Гараж (</w:t>
      </w:r>
      <w:r w:rsidRPr="009E558A">
        <w:rPr>
          <w:lang w:val="en-US" w:eastAsia="en-US"/>
        </w:rPr>
        <w:t>II</w:t>
      </w:r>
      <w:r w:rsidRPr="009E558A">
        <w:rPr>
          <w:lang w:eastAsia="en-US"/>
        </w:rPr>
        <w:t xml:space="preserve"> этап строительства) </w:t>
      </w:r>
      <w:r>
        <w:rPr>
          <w:lang w:eastAsia="en-US"/>
        </w:rPr>
        <w:t>не реализованы</w:t>
      </w:r>
      <w:r w:rsidRPr="009E558A">
        <w:rPr>
          <w:lang w:eastAsia="en-US"/>
        </w:rPr>
        <w:t xml:space="preserve">.  </w:t>
      </w:r>
    </w:p>
    <w:p w:rsidR="000564AF" w:rsidRDefault="000564AF" w:rsidP="000564AF">
      <w:pPr>
        <w:ind w:firstLine="708"/>
        <w:jc w:val="both"/>
        <w:rPr>
          <w:lang w:eastAsia="en-US"/>
        </w:rPr>
      </w:pPr>
      <w:r>
        <w:rPr>
          <w:lang w:eastAsia="en-US"/>
        </w:rPr>
        <w:t>Имеется разработанная проектная документация с наличием положительного заключения экспертизы.</w:t>
      </w:r>
      <w:r w:rsidRPr="009E558A">
        <w:rPr>
          <w:lang w:eastAsia="en-US"/>
        </w:rPr>
        <w:t xml:space="preserve"> </w:t>
      </w:r>
    </w:p>
    <w:p w:rsidR="000564AF" w:rsidRPr="000564AF" w:rsidRDefault="000564AF" w:rsidP="000564AF">
      <w:pPr>
        <w:ind w:firstLine="708"/>
        <w:jc w:val="both"/>
        <w:rPr>
          <w:lang w:eastAsia="en-US"/>
        </w:rPr>
      </w:pPr>
      <w:r>
        <w:rPr>
          <w:lang w:eastAsia="en-US"/>
        </w:rPr>
        <w:t xml:space="preserve">Проектом В рамках </w:t>
      </w:r>
      <w:r>
        <w:rPr>
          <w:lang w:val="en-US" w:eastAsia="en-US"/>
        </w:rPr>
        <w:t>II</w:t>
      </w:r>
      <w:r w:rsidRPr="000564AF">
        <w:rPr>
          <w:lang w:eastAsia="en-US"/>
        </w:rPr>
        <w:t xml:space="preserve"> </w:t>
      </w:r>
      <w:r>
        <w:rPr>
          <w:lang w:eastAsia="en-US"/>
        </w:rPr>
        <w:t xml:space="preserve">этапа строительства </w:t>
      </w:r>
      <w:r>
        <w:t xml:space="preserve">предусмотрена реконструкция спортивно-оздоровительного комплекса в </w:t>
      </w:r>
      <w:proofErr w:type="spellStart"/>
      <w:r>
        <w:t>г</w:t>
      </w:r>
      <w:proofErr w:type="gramStart"/>
      <w:r>
        <w:t>.С</w:t>
      </w:r>
      <w:proofErr w:type="gramEnd"/>
      <w:r>
        <w:t>людянка</w:t>
      </w:r>
      <w:proofErr w:type="spellEnd"/>
      <w:r>
        <w:t>. Реконструкция состоит из двух этапов. На 1 этапе предусматривается строительство блока 7 с залами борьбы и бокса, гаража. На втором этапе предусматривается реконструкция бассейна.</w:t>
      </w:r>
    </w:p>
    <w:p w:rsidR="001A2FB9" w:rsidRDefault="000564AF" w:rsidP="000564AF">
      <w:pPr>
        <w:ind w:firstLine="708"/>
        <w:jc w:val="both"/>
        <w:rPr>
          <w:lang w:eastAsia="en-US"/>
        </w:rPr>
      </w:pPr>
      <w:r>
        <w:rPr>
          <w:lang w:eastAsia="en-US"/>
        </w:rPr>
        <w:t>Наличие реконструированного и отвечающего современным нормативам</w:t>
      </w:r>
      <w:r w:rsidR="009A1684">
        <w:rPr>
          <w:lang w:eastAsia="en-US"/>
        </w:rPr>
        <w:t xml:space="preserve"> объекта </w:t>
      </w:r>
      <w:r>
        <w:rPr>
          <w:lang w:eastAsia="en-US"/>
        </w:rPr>
        <w:t>спортивной инфраструктуры</w:t>
      </w:r>
      <w:r w:rsidR="00E438C6" w:rsidRPr="009E558A">
        <w:rPr>
          <w:lang w:eastAsia="en-US"/>
        </w:rPr>
        <w:t xml:space="preserve"> г. </w:t>
      </w:r>
      <w:proofErr w:type="spellStart"/>
      <w:r w:rsidR="00E438C6" w:rsidRPr="009E558A">
        <w:rPr>
          <w:lang w:eastAsia="en-US"/>
        </w:rPr>
        <w:t>Слюдянка</w:t>
      </w:r>
      <w:proofErr w:type="spellEnd"/>
      <w:r w:rsidR="00E438C6" w:rsidRPr="009E558A">
        <w:rPr>
          <w:lang w:eastAsia="en-US"/>
        </w:rPr>
        <w:t xml:space="preserve"> даст возможность детям </w:t>
      </w:r>
      <w:r>
        <w:rPr>
          <w:lang w:eastAsia="en-US"/>
        </w:rPr>
        <w:t>заниматься</w:t>
      </w:r>
      <w:r w:rsidR="00E438C6" w:rsidRPr="009E558A">
        <w:rPr>
          <w:lang w:eastAsia="en-US"/>
        </w:rPr>
        <w:t xml:space="preserve"> </w:t>
      </w:r>
      <w:r>
        <w:rPr>
          <w:lang w:eastAsia="en-US"/>
        </w:rPr>
        <w:t xml:space="preserve">разными видами единоборств, </w:t>
      </w:r>
      <w:r w:rsidR="00E438C6" w:rsidRPr="009E558A">
        <w:rPr>
          <w:lang w:eastAsia="en-US"/>
        </w:rPr>
        <w:t>плава</w:t>
      </w:r>
      <w:r>
        <w:rPr>
          <w:lang w:eastAsia="en-US"/>
        </w:rPr>
        <w:t>нием</w:t>
      </w:r>
      <w:r w:rsidR="00E438C6" w:rsidRPr="009E558A">
        <w:rPr>
          <w:lang w:eastAsia="en-US"/>
        </w:rPr>
        <w:t xml:space="preserve">, </w:t>
      </w:r>
      <w:r>
        <w:rPr>
          <w:lang w:eastAsia="en-US"/>
        </w:rPr>
        <w:t xml:space="preserve">укрепить здоровье, позволит проводить соревнования </w:t>
      </w:r>
      <w:r w:rsidR="009A1684">
        <w:rPr>
          <w:lang w:eastAsia="en-US"/>
        </w:rPr>
        <w:t>межмуниципального и регионального уровня.</w:t>
      </w:r>
    </w:p>
    <w:p w:rsidR="00051F51" w:rsidRDefault="00051F51" w:rsidP="00B643AE">
      <w:pPr>
        <w:pStyle w:val="ConsPlusNormal"/>
        <w:jc w:val="both"/>
        <w:rPr>
          <w:rFonts w:ascii="Times New Roman" w:hAnsi="Times New Roman" w:cs="Times New Roman"/>
          <w:b/>
          <w:sz w:val="24"/>
          <w:szCs w:val="24"/>
          <w:u w:val="single"/>
          <w:lang w:eastAsia="en-US"/>
        </w:rPr>
      </w:pPr>
    </w:p>
    <w:p w:rsidR="009E558A" w:rsidRPr="001C4C45" w:rsidRDefault="001C4C45" w:rsidP="00B643AE">
      <w:pPr>
        <w:pStyle w:val="ConsPlusNormal"/>
        <w:jc w:val="both"/>
        <w:rPr>
          <w:rFonts w:ascii="Times New Roman" w:hAnsi="Times New Roman" w:cs="Times New Roman"/>
          <w:b/>
          <w:sz w:val="24"/>
          <w:szCs w:val="24"/>
          <w:u w:val="single"/>
          <w:lang w:eastAsia="en-US"/>
        </w:rPr>
      </w:pPr>
      <w:r w:rsidRPr="001C4C45">
        <w:rPr>
          <w:rFonts w:ascii="Times New Roman" w:hAnsi="Times New Roman" w:cs="Times New Roman"/>
          <w:b/>
          <w:sz w:val="24"/>
          <w:szCs w:val="24"/>
          <w:u w:val="single"/>
          <w:lang w:eastAsia="en-US"/>
        </w:rPr>
        <w:t>Градостроительная деятельность:</w:t>
      </w:r>
    </w:p>
    <w:p w:rsidR="001C4C45" w:rsidRPr="001C4C45" w:rsidRDefault="001C4C45" w:rsidP="001C4C45">
      <w:pPr>
        <w:pStyle w:val="ConsPlusNormal"/>
        <w:jc w:val="both"/>
        <w:rPr>
          <w:rFonts w:ascii="Times New Roman" w:hAnsi="Times New Roman" w:cs="Times New Roman"/>
          <w:sz w:val="24"/>
          <w:szCs w:val="24"/>
        </w:rPr>
      </w:pPr>
      <w:r w:rsidRPr="001C4C45">
        <w:rPr>
          <w:rFonts w:ascii="Times New Roman" w:hAnsi="Times New Roman" w:cs="Times New Roman"/>
          <w:sz w:val="24"/>
          <w:szCs w:val="24"/>
        </w:rPr>
        <w:t xml:space="preserve">На территории </w:t>
      </w:r>
      <w:proofErr w:type="spellStart"/>
      <w:r w:rsidRPr="001C4C45">
        <w:rPr>
          <w:rFonts w:ascii="Times New Roman" w:hAnsi="Times New Roman" w:cs="Times New Roman"/>
          <w:sz w:val="24"/>
          <w:szCs w:val="24"/>
        </w:rPr>
        <w:t>Слюдянского</w:t>
      </w:r>
      <w:proofErr w:type="spellEnd"/>
      <w:r w:rsidRPr="001C4C45">
        <w:rPr>
          <w:rFonts w:ascii="Times New Roman" w:hAnsi="Times New Roman" w:cs="Times New Roman"/>
          <w:sz w:val="24"/>
          <w:szCs w:val="24"/>
        </w:rPr>
        <w:t xml:space="preserve"> муниципального района насчитывается 9 муниципальных образований, в том числе  1 муниципальный район, 3 городских и 5 сельских поселений.</w:t>
      </w:r>
    </w:p>
    <w:p w:rsidR="001C4C45" w:rsidRPr="001C4C45" w:rsidRDefault="001C4C45" w:rsidP="001C4C45">
      <w:pPr>
        <w:pStyle w:val="ConsPlusNormal"/>
        <w:ind w:firstLine="709"/>
        <w:jc w:val="both"/>
        <w:rPr>
          <w:rFonts w:ascii="Times New Roman" w:hAnsi="Times New Roman" w:cs="Times New Roman"/>
          <w:sz w:val="24"/>
          <w:szCs w:val="24"/>
        </w:rPr>
      </w:pPr>
      <w:r w:rsidRPr="001C4C45">
        <w:rPr>
          <w:rFonts w:ascii="Times New Roman" w:hAnsi="Times New Roman" w:cs="Times New Roman"/>
          <w:sz w:val="24"/>
          <w:szCs w:val="24"/>
        </w:rPr>
        <w:t xml:space="preserve">Документы территориального планирования (схема территориального планирования </w:t>
      </w:r>
      <w:proofErr w:type="spellStart"/>
      <w:r w:rsidRPr="001C4C45">
        <w:rPr>
          <w:rFonts w:ascii="Times New Roman" w:hAnsi="Times New Roman" w:cs="Times New Roman"/>
          <w:sz w:val="24"/>
          <w:szCs w:val="24"/>
        </w:rPr>
        <w:t>Слюдянского</w:t>
      </w:r>
      <w:proofErr w:type="spellEnd"/>
      <w:r w:rsidRPr="001C4C45">
        <w:rPr>
          <w:rFonts w:ascii="Times New Roman" w:hAnsi="Times New Roman" w:cs="Times New Roman"/>
          <w:sz w:val="24"/>
          <w:szCs w:val="24"/>
        </w:rPr>
        <w:t xml:space="preserve"> муниципального района, генеральные планы городских и сельских поселений) утверждены у 9 (100%) муниципальных образований.</w:t>
      </w:r>
    </w:p>
    <w:p w:rsidR="001C4C45" w:rsidRPr="001C4C45" w:rsidRDefault="001C4C45" w:rsidP="001C4C45">
      <w:pPr>
        <w:pStyle w:val="ConsPlusNormal"/>
        <w:ind w:firstLine="709"/>
        <w:jc w:val="both"/>
        <w:rPr>
          <w:rFonts w:ascii="Times New Roman" w:hAnsi="Times New Roman" w:cs="Times New Roman"/>
          <w:sz w:val="24"/>
          <w:szCs w:val="24"/>
        </w:rPr>
      </w:pPr>
      <w:r w:rsidRPr="001C4C45">
        <w:rPr>
          <w:rFonts w:ascii="Times New Roman" w:hAnsi="Times New Roman" w:cs="Times New Roman"/>
          <w:sz w:val="24"/>
          <w:szCs w:val="24"/>
        </w:rPr>
        <w:t xml:space="preserve">Документы градостроительного зонирования (правила землепользования и застройки) утверждены у 3 (100%) городских поселений и 5 (100%) сельских поселений. </w:t>
      </w:r>
    </w:p>
    <w:p w:rsidR="001C4C45" w:rsidRPr="001C4C45" w:rsidRDefault="001C4C45" w:rsidP="001C4C45">
      <w:pPr>
        <w:pStyle w:val="ConsPlusNormal"/>
        <w:ind w:firstLine="709"/>
        <w:jc w:val="both"/>
        <w:rPr>
          <w:rFonts w:ascii="Times New Roman" w:hAnsi="Times New Roman" w:cs="Times New Roman"/>
          <w:sz w:val="24"/>
          <w:szCs w:val="24"/>
        </w:rPr>
      </w:pPr>
      <w:r w:rsidRPr="001C4C45">
        <w:rPr>
          <w:rFonts w:ascii="Times New Roman" w:hAnsi="Times New Roman" w:cs="Times New Roman"/>
          <w:sz w:val="24"/>
          <w:szCs w:val="24"/>
        </w:rPr>
        <w:t xml:space="preserve">Всего на территории </w:t>
      </w:r>
      <w:proofErr w:type="spellStart"/>
      <w:r w:rsidRPr="001C4C45">
        <w:rPr>
          <w:rFonts w:ascii="Times New Roman" w:hAnsi="Times New Roman" w:cs="Times New Roman"/>
          <w:sz w:val="24"/>
          <w:szCs w:val="24"/>
        </w:rPr>
        <w:t>Слюдянского</w:t>
      </w:r>
      <w:proofErr w:type="spellEnd"/>
      <w:r w:rsidRPr="001C4C45">
        <w:rPr>
          <w:rFonts w:ascii="Times New Roman" w:hAnsi="Times New Roman" w:cs="Times New Roman"/>
          <w:sz w:val="24"/>
          <w:szCs w:val="24"/>
        </w:rPr>
        <w:t xml:space="preserve"> муниципального района расположено 30 населенных пунктов. По состоянию на 1 октября 2024 года в ЕГРН внесены сведения о 30 (100%) населенных пунктов. До конца 2024 года необходимо исключить из ЕГРН сведения о границах одного населенного пункта –</w:t>
      </w:r>
      <w:proofErr w:type="spellStart"/>
      <w:r w:rsidRPr="001C4C45">
        <w:rPr>
          <w:rFonts w:ascii="Times New Roman" w:hAnsi="Times New Roman" w:cs="Times New Roman"/>
          <w:sz w:val="24"/>
          <w:szCs w:val="24"/>
        </w:rPr>
        <w:t>п</w:t>
      </w:r>
      <w:proofErr w:type="gramStart"/>
      <w:r w:rsidRPr="001C4C45">
        <w:rPr>
          <w:rFonts w:ascii="Times New Roman" w:hAnsi="Times New Roman" w:cs="Times New Roman"/>
          <w:sz w:val="24"/>
          <w:szCs w:val="24"/>
        </w:rPr>
        <w:t>.У</w:t>
      </w:r>
      <w:proofErr w:type="gramEnd"/>
      <w:r w:rsidRPr="001C4C45">
        <w:rPr>
          <w:rFonts w:ascii="Times New Roman" w:hAnsi="Times New Roman" w:cs="Times New Roman"/>
          <w:sz w:val="24"/>
          <w:szCs w:val="24"/>
        </w:rPr>
        <w:t>ланово</w:t>
      </w:r>
      <w:proofErr w:type="spellEnd"/>
      <w:r w:rsidRPr="001C4C45">
        <w:rPr>
          <w:rFonts w:ascii="Times New Roman" w:hAnsi="Times New Roman" w:cs="Times New Roman"/>
          <w:sz w:val="24"/>
          <w:szCs w:val="24"/>
        </w:rPr>
        <w:t xml:space="preserve"> (в связи с его упразднением). По итогу проведенной работы на территории </w:t>
      </w:r>
      <w:proofErr w:type="spellStart"/>
      <w:r w:rsidRPr="001C4C45">
        <w:rPr>
          <w:rFonts w:ascii="Times New Roman" w:hAnsi="Times New Roman" w:cs="Times New Roman"/>
          <w:sz w:val="24"/>
          <w:szCs w:val="24"/>
        </w:rPr>
        <w:t>Слюдянского</w:t>
      </w:r>
      <w:proofErr w:type="spellEnd"/>
      <w:r w:rsidRPr="001C4C45">
        <w:rPr>
          <w:rFonts w:ascii="Times New Roman" w:hAnsi="Times New Roman" w:cs="Times New Roman"/>
          <w:sz w:val="24"/>
          <w:szCs w:val="24"/>
        </w:rPr>
        <w:t xml:space="preserve"> муниципального района останется 29 населенных пунктов.</w:t>
      </w:r>
    </w:p>
    <w:p w:rsidR="001C4C45" w:rsidRPr="001C4C45" w:rsidRDefault="001C4C45" w:rsidP="001C4C45">
      <w:pPr>
        <w:pStyle w:val="ConsPlusNormal"/>
        <w:ind w:firstLine="709"/>
        <w:jc w:val="both"/>
        <w:rPr>
          <w:rFonts w:ascii="Times New Roman" w:hAnsi="Times New Roman" w:cs="Times New Roman"/>
          <w:sz w:val="24"/>
          <w:szCs w:val="24"/>
        </w:rPr>
      </w:pPr>
      <w:r w:rsidRPr="001C4C45">
        <w:rPr>
          <w:rFonts w:ascii="Times New Roman" w:hAnsi="Times New Roman" w:cs="Times New Roman"/>
          <w:sz w:val="24"/>
          <w:szCs w:val="24"/>
        </w:rPr>
        <w:t xml:space="preserve"> Количество территориальных зон </w:t>
      </w:r>
      <w:proofErr w:type="gramStart"/>
      <w:r w:rsidRPr="001C4C45">
        <w:rPr>
          <w:rFonts w:ascii="Times New Roman" w:hAnsi="Times New Roman" w:cs="Times New Roman"/>
          <w:sz w:val="24"/>
          <w:szCs w:val="24"/>
        </w:rPr>
        <w:t>в</w:t>
      </w:r>
      <w:proofErr w:type="gramEnd"/>
      <w:r w:rsidRPr="001C4C45">
        <w:rPr>
          <w:rFonts w:ascii="Times New Roman" w:hAnsi="Times New Roman" w:cs="Times New Roman"/>
          <w:sz w:val="24"/>
          <w:szCs w:val="24"/>
        </w:rPr>
        <w:t xml:space="preserve"> городских и сельских поселений -148. По состоянию на 1 октября 2024 года в ЕГРН внесены сведения о 148 (100%).</w:t>
      </w:r>
    </w:p>
    <w:p w:rsidR="001C4C45" w:rsidRPr="001C4C45" w:rsidRDefault="001C4C45" w:rsidP="001C4C45">
      <w:pPr>
        <w:pStyle w:val="ConsPlusNormal"/>
        <w:ind w:firstLine="709"/>
        <w:jc w:val="both"/>
        <w:rPr>
          <w:rFonts w:ascii="Times New Roman" w:hAnsi="Times New Roman" w:cs="Times New Roman"/>
          <w:sz w:val="24"/>
          <w:szCs w:val="24"/>
        </w:rPr>
      </w:pPr>
      <w:r w:rsidRPr="001C4C45">
        <w:rPr>
          <w:rFonts w:ascii="Times New Roman" w:hAnsi="Times New Roman" w:cs="Times New Roman"/>
          <w:sz w:val="24"/>
          <w:szCs w:val="24"/>
        </w:rPr>
        <w:t>В связи с установлением зон с особыми условиями использования территории возникает необходимость в актуализации документов территориального планирования и градостроительного зонирования в сельских поселениях.</w:t>
      </w:r>
    </w:p>
    <w:p w:rsidR="00051F51" w:rsidRDefault="00051F51" w:rsidP="001C4C45">
      <w:pPr>
        <w:pStyle w:val="ab"/>
        <w:spacing w:after="0" w:line="240" w:lineRule="auto"/>
        <w:ind w:left="708" w:firstLine="0"/>
        <w:rPr>
          <w:b/>
          <w:u w:val="single"/>
        </w:rPr>
      </w:pPr>
    </w:p>
    <w:p w:rsidR="001C4C45" w:rsidRPr="001C4C45" w:rsidRDefault="001C4C45" w:rsidP="001C4C45">
      <w:pPr>
        <w:pStyle w:val="ab"/>
        <w:spacing w:after="0" w:line="240" w:lineRule="auto"/>
        <w:ind w:left="708" w:firstLine="0"/>
        <w:rPr>
          <w:b/>
          <w:u w:val="single"/>
        </w:rPr>
      </w:pPr>
      <w:r w:rsidRPr="001C4C45">
        <w:rPr>
          <w:b/>
          <w:u w:val="single"/>
        </w:rPr>
        <w:t>Охрана окружающей среды</w:t>
      </w:r>
      <w:r>
        <w:rPr>
          <w:b/>
          <w:u w:val="single"/>
        </w:rPr>
        <w:t>:</w:t>
      </w:r>
    </w:p>
    <w:p w:rsidR="001C4C45" w:rsidRDefault="001C4C45" w:rsidP="001C4C45">
      <w:pPr>
        <w:pStyle w:val="ab"/>
        <w:spacing w:after="0" w:line="240" w:lineRule="auto"/>
        <w:ind w:left="0" w:firstLine="708"/>
      </w:pPr>
      <w:r>
        <w:t xml:space="preserve">В современном мире, а Россия здесь не исключение, увеличилось негативное воздействие на окружающую среду, что является следствием научно-технического прогресса. Загрязнение атмосферного воздуха, почвы, вод, нерациональное использование природных ресурсов создают серьезную угрозу для жизни и здоровья населения, в силу чего усиливается необходимость </w:t>
      </w:r>
      <w:proofErr w:type="gramStart"/>
      <w:r>
        <w:t>формирования адекватной системы государственной защиты экологических прав граждан</w:t>
      </w:r>
      <w:proofErr w:type="gramEnd"/>
      <w:r>
        <w:t xml:space="preserve">. </w:t>
      </w:r>
    </w:p>
    <w:p w:rsidR="001C4C45" w:rsidRDefault="001C4C45" w:rsidP="001C4C45">
      <w:pPr>
        <w:ind w:firstLine="708"/>
        <w:jc w:val="both"/>
      </w:pPr>
      <w:r>
        <w:t xml:space="preserve">Территория </w:t>
      </w:r>
      <w:proofErr w:type="spellStart"/>
      <w:r>
        <w:t>Слюдянского</w:t>
      </w:r>
      <w:proofErr w:type="spellEnd"/>
      <w:r>
        <w:t xml:space="preserve"> муниципального района (3 городских и 5 сельских поселений) географически  находится в границах  Байкальской природной территории. В том числе 7 поселений района входят в границы центральной экологической зоны Байкальской природной территории.</w:t>
      </w:r>
    </w:p>
    <w:p w:rsidR="001C4C45" w:rsidRDefault="001C4C45" w:rsidP="001C4C45">
      <w:pPr>
        <w:ind w:firstLine="709"/>
        <w:jc w:val="both"/>
      </w:pPr>
      <w:r>
        <w:t>Меры ограничительного характера в границах Байкальской природной территории законодательно устанавливаются Федеральным законом от 01.05.1999 г. № 94</w:t>
      </w:r>
      <w:r>
        <w:rPr>
          <w:b/>
        </w:rPr>
        <w:t>-</w:t>
      </w:r>
      <w:r>
        <w:t xml:space="preserve">ФЗ «Об </w:t>
      </w:r>
      <w:r>
        <w:lastRenderedPageBreak/>
        <w:t>охране озера Байкал» (Постановлением Правительства Российской Федерации от 30.08.2001 N 643 "Об утверждении перечня видов деятельности, запрещенных в центральной экологической зоне Байкальской природной территории"), Водным кодексом Российской Федерации.</w:t>
      </w:r>
    </w:p>
    <w:p w:rsidR="001C4C45" w:rsidRDefault="001C4C45" w:rsidP="001C4C45">
      <w:pPr>
        <w:ind w:firstLine="709"/>
        <w:jc w:val="both"/>
        <w:rPr>
          <w:rFonts w:eastAsia="Calibri"/>
          <w:lang w:eastAsia="en-US"/>
        </w:rPr>
      </w:pPr>
      <w:r>
        <w:rPr>
          <w:rFonts w:eastAsia="Calibri"/>
        </w:rPr>
        <w:t xml:space="preserve">В силу требований ст.7 Федерального закона от 10.01.2002 г. № 7-ФЗ «Об охране окружающей среды» к вопросам местного значения муниципального района относится организация мероприятий </w:t>
      </w:r>
      <w:proofErr w:type="spellStart"/>
      <w:r>
        <w:rPr>
          <w:rFonts w:eastAsia="Calibri"/>
        </w:rPr>
        <w:t>межпоселенческого</w:t>
      </w:r>
      <w:proofErr w:type="spellEnd"/>
      <w:r>
        <w:rPr>
          <w:rFonts w:eastAsia="Calibri"/>
        </w:rPr>
        <w:t xml:space="preserve"> характера по охране окружающей среды.</w:t>
      </w:r>
    </w:p>
    <w:p w:rsidR="001C4C45" w:rsidRDefault="001C4C45" w:rsidP="001C4C45">
      <w:pPr>
        <w:pStyle w:val="ab"/>
        <w:spacing w:after="0" w:line="240" w:lineRule="auto"/>
        <w:ind w:left="0"/>
        <w:rPr>
          <w:rFonts w:eastAsia="Calibri"/>
          <w:szCs w:val="24"/>
        </w:rPr>
      </w:pPr>
      <w:r>
        <w:rPr>
          <w:bCs/>
          <w:color w:val="000000"/>
        </w:rPr>
        <w:t xml:space="preserve">С целью решения </w:t>
      </w:r>
      <w:r>
        <w:t>проблемы сортировки и захоронения твердых коммунальных отходов</w:t>
      </w:r>
      <w:r>
        <w:rPr>
          <w:bCs/>
          <w:color w:val="000000"/>
        </w:rPr>
        <w:t xml:space="preserve"> на территории </w:t>
      </w:r>
      <w:proofErr w:type="spellStart"/>
      <w:r>
        <w:rPr>
          <w:bCs/>
          <w:color w:val="000000"/>
        </w:rPr>
        <w:t>Слюдянского</w:t>
      </w:r>
      <w:proofErr w:type="spellEnd"/>
      <w:r>
        <w:rPr>
          <w:bCs/>
          <w:color w:val="000000"/>
        </w:rPr>
        <w:t xml:space="preserve"> муниципального района осуществлено строительство Полигона ТКО на территории МО </w:t>
      </w:r>
      <w:proofErr w:type="spellStart"/>
      <w:r>
        <w:rPr>
          <w:bCs/>
          <w:color w:val="000000"/>
        </w:rPr>
        <w:t>Слюдянский</w:t>
      </w:r>
      <w:proofErr w:type="spellEnd"/>
      <w:r>
        <w:rPr>
          <w:bCs/>
          <w:color w:val="000000"/>
        </w:rPr>
        <w:t xml:space="preserve"> район Иркутской области, 140м вправо от федеральной автомобильной дороги А-333 «Култук-Монды-граница с Монголией»</w:t>
      </w:r>
      <w:r>
        <w:rPr>
          <w:color w:val="000000"/>
        </w:rPr>
        <w:t xml:space="preserve"> (далее - Полигон ТКО)</w:t>
      </w:r>
      <w:r>
        <w:rPr>
          <w:rFonts w:eastAsia="Calibri"/>
          <w:szCs w:val="24"/>
        </w:rPr>
        <w:t>:</w:t>
      </w:r>
    </w:p>
    <w:p w:rsidR="001C4C45" w:rsidRDefault="001C4C45" w:rsidP="001C4C45">
      <w:pPr>
        <w:jc w:val="both"/>
        <w:rPr>
          <w:rFonts w:eastAsia="Calibri"/>
        </w:rPr>
      </w:pPr>
      <w:r>
        <w:rPr>
          <w:rFonts w:eastAsia="Calibri"/>
        </w:rPr>
        <w:tab/>
        <w:t xml:space="preserve">В настоящее время полигон передан в аренду ООО «СТП «Размещение отходов» для оформления лицензии, после </w:t>
      </w:r>
      <w:proofErr w:type="gramStart"/>
      <w:r>
        <w:rPr>
          <w:rFonts w:eastAsia="Calibri"/>
        </w:rPr>
        <w:t>получения</w:t>
      </w:r>
      <w:proofErr w:type="gramEnd"/>
      <w:r>
        <w:rPr>
          <w:rFonts w:eastAsia="Calibri"/>
        </w:rPr>
        <w:t xml:space="preserve"> которой будет осуществляться деятельность по сортировке и захоронению ТКО в границах </w:t>
      </w:r>
      <w:proofErr w:type="spellStart"/>
      <w:r>
        <w:rPr>
          <w:rFonts w:eastAsia="Calibri"/>
        </w:rPr>
        <w:t>Слюдянского</w:t>
      </w:r>
      <w:proofErr w:type="spellEnd"/>
      <w:r>
        <w:rPr>
          <w:rFonts w:eastAsia="Calibri"/>
        </w:rPr>
        <w:t xml:space="preserve"> муниципального района, что снизит тарифы на вывоз ТКО в коммунальных платежах, так как сейчас вывоз ТКО осуществляется на полигоны в Иркутском районе и Ангарске.</w:t>
      </w:r>
    </w:p>
    <w:p w:rsidR="001C4C45" w:rsidRDefault="001C4C45" w:rsidP="001C4C45">
      <w:pPr>
        <w:pStyle w:val="ConsPlusNormal"/>
        <w:jc w:val="both"/>
        <w:rPr>
          <w:rFonts w:ascii="Times New Roman" w:hAnsi="Times New Roman" w:cs="Times New Roman"/>
          <w:sz w:val="24"/>
          <w:szCs w:val="24"/>
          <w:shd w:val="clear" w:color="auto" w:fill="FFFFFF" w:themeFill="background1"/>
        </w:rPr>
      </w:pPr>
      <w:r>
        <w:rPr>
          <w:rFonts w:ascii="Times New Roman" w:hAnsi="Times New Roman" w:cs="Times New Roman"/>
          <w:sz w:val="24"/>
          <w:szCs w:val="24"/>
          <w:shd w:val="clear" w:color="auto" w:fill="FFFFFF" w:themeFill="background1"/>
        </w:rPr>
        <w:t xml:space="preserve">В целях освоения денежных средств поступающих в бюджет </w:t>
      </w:r>
      <w:proofErr w:type="spellStart"/>
      <w:r>
        <w:rPr>
          <w:rFonts w:ascii="Times New Roman" w:hAnsi="Times New Roman" w:cs="Times New Roman"/>
          <w:sz w:val="24"/>
          <w:szCs w:val="24"/>
          <w:shd w:val="clear" w:color="auto" w:fill="FFFFFF" w:themeFill="background1"/>
        </w:rPr>
        <w:t>Слюдянского</w:t>
      </w:r>
      <w:proofErr w:type="spellEnd"/>
      <w:r>
        <w:rPr>
          <w:rFonts w:ascii="Times New Roman" w:hAnsi="Times New Roman" w:cs="Times New Roman"/>
          <w:sz w:val="24"/>
          <w:szCs w:val="24"/>
          <w:shd w:val="clear" w:color="auto" w:fill="FFFFFF" w:themeFill="background1"/>
        </w:rPr>
        <w:t xml:space="preserve">  района от экологических платежей (плата за негативное воздействие на окружающую среду, штрафы и прочие) администраци</w:t>
      </w:r>
      <w:r>
        <w:rPr>
          <w:shd w:val="clear" w:color="auto" w:fill="FFFFFF" w:themeFill="background1"/>
        </w:rPr>
        <w:t>ей</w:t>
      </w:r>
      <w:r>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Слюдянского</w:t>
      </w:r>
      <w:proofErr w:type="spellEnd"/>
      <w:r>
        <w:rPr>
          <w:rFonts w:ascii="Times New Roman" w:hAnsi="Times New Roman" w:cs="Times New Roman"/>
          <w:sz w:val="24"/>
          <w:szCs w:val="24"/>
          <w:shd w:val="clear" w:color="auto" w:fill="FFFFFF" w:themeFill="background1"/>
        </w:rPr>
        <w:t xml:space="preserve"> муниципального района</w:t>
      </w:r>
      <w:r>
        <w:rPr>
          <w:shd w:val="clear" w:color="auto" w:fill="FFFFFF" w:themeFill="background1"/>
        </w:rPr>
        <w:t xml:space="preserve"> </w:t>
      </w:r>
      <w:r>
        <w:rPr>
          <w:rFonts w:ascii="Times New Roman" w:hAnsi="Times New Roman" w:cs="Times New Roman"/>
          <w:sz w:val="24"/>
          <w:szCs w:val="24"/>
          <w:shd w:val="clear" w:color="auto" w:fill="FFFFFF" w:themeFill="background1"/>
        </w:rPr>
        <w:t xml:space="preserve">ежегодно формируется план природоохранных мероприятий на территориях городских и сельских поселений </w:t>
      </w:r>
      <w:proofErr w:type="spellStart"/>
      <w:r>
        <w:rPr>
          <w:rFonts w:ascii="Times New Roman" w:hAnsi="Times New Roman" w:cs="Times New Roman"/>
          <w:sz w:val="24"/>
          <w:szCs w:val="24"/>
          <w:shd w:val="clear" w:color="auto" w:fill="FFFFFF" w:themeFill="background1"/>
        </w:rPr>
        <w:t>Слюдянского</w:t>
      </w:r>
      <w:proofErr w:type="spellEnd"/>
      <w:r>
        <w:rPr>
          <w:rFonts w:ascii="Times New Roman" w:hAnsi="Times New Roman" w:cs="Times New Roman"/>
          <w:sz w:val="24"/>
          <w:szCs w:val="24"/>
          <w:shd w:val="clear" w:color="auto" w:fill="FFFFFF" w:themeFill="background1"/>
        </w:rPr>
        <w:t xml:space="preserve"> муниципального района </w:t>
      </w:r>
      <w:proofErr w:type="gramStart"/>
      <w:r>
        <w:rPr>
          <w:rFonts w:ascii="Times New Roman" w:hAnsi="Times New Roman" w:cs="Times New Roman"/>
          <w:sz w:val="24"/>
          <w:szCs w:val="24"/>
          <w:shd w:val="clear" w:color="auto" w:fill="FFFFFF" w:themeFill="background1"/>
        </w:rPr>
        <w:t xml:space="preserve">согласно </w:t>
      </w:r>
      <w:r>
        <w:rPr>
          <w:rFonts w:ascii="Times New Roman" w:hAnsi="Times New Roman" w:cs="Times New Roman"/>
          <w:sz w:val="24"/>
          <w:szCs w:val="24"/>
        </w:rPr>
        <w:t>закона</w:t>
      </w:r>
      <w:proofErr w:type="gramEnd"/>
      <w:r>
        <w:rPr>
          <w:rFonts w:ascii="Times New Roman" w:hAnsi="Times New Roman" w:cs="Times New Roman"/>
          <w:sz w:val="24"/>
          <w:szCs w:val="24"/>
        </w:rPr>
        <w:t xml:space="preserve"> "Об охране окружающей среды"</w:t>
      </w:r>
      <w:r>
        <w:rPr>
          <w:rFonts w:ascii="Times New Roman" w:hAnsi="Times New Roman" w:cs="Times New Roman"/>
          <w:sz w:val="24"/>
          <w:szCs w:val="24"/>
          <w:shd w:val="clear" w:color="auto" w:fill="FFFFFF" w:themeFill="background1"/>
        </w:rPr>
        <w:t>.</w:t>
      </w:r>
    </w:p>
    <w:p w:rsidR="00051F51" w:rsidRDefault="00051F51" w:rsidP="001C4C45">
      <w:pPr>
        <w:pStyle w:val="ConsPlusNormal"/>
        <w:jc w:val="both"/>
        <w:rPr>
          <w:rFonts w:ascii="Times New Roman" w:hAnsi="Times New Roman" w:cs="Times New Roman"/>
          <w:sz w:val="26"/>
          <w:szCs w:val="26"/>
        </w:rPr>
      </w:pPr>
    </w:p>
    <w:p w:rsidR="001C4C45" w:rsidRPr="001C4C45" w:rsidRDefault="001C4C45" w:rsidP="001C4C45">
      <w:pPr>
        <w:autoSpaceDE w:val="0"/>
        <w:autoSpaceDN w:val="0"/>
        <w:adjustRightInd w:val="0"/>
        <w:ind w:firstLine="709"/>
        <w:jc w:val="both"/>
        <w:rPr>
          <w:u w:val="single"/>
        </w:rPr>
      </w:pPr>
      <w:r w:rsidRPr="001C4C45">
        <w:rPr>
          <w:b/>
          <w:u w:val="single"/>
        </w:rPr>
        <w:t>Негативное воздействие вод на территории и объекты экономики (далее - негативное воздействие вод)</w:t>
      </w:r>
      <w:r w:rsidRPr="001C4C45">
        <w:rPr>
          <w:u w:val="single"/>
        </w:rPr>
        <w:t>:</w:t>
      </w:r>
    </w:p>
    <w:p w:rsidR="001C4C45" w:rsidRDefault="001C4C45" w:rsidP="001C4C45">
      <w:pPr>
        <w:autoSpaceDE w:val="0"/>
        <w:autoSpaceDN w:val="0"/>
        <w:adjustRightInd w:val="0"/>
        <w:ind w:firstLine="709"/>
        <w:jc w:val="both"/>
      </w:pPr>
      <w:r>
        <w:t xml:space="preserve">На территории </w:t>
      </w:r>
      <w:proofErr w:type="spellStart"/>
      <w:r>
        <w:t>Слюдянского</w:t>
      </w:r>
      <w:proofErr w:type="spellEnd"/>
      <w:r>
        <w:t xml:space="preserve"> района существуют проблемы негативного воздействия вод, связанные с наводнениями, деформацией русел и берегов водоемов, смывом или занесением плодородных земель, водной эрозией почв. Обеспечение высокого уровня защищенности территорий от чрезвычайных ситуаций природного характера является необходимым условием стабильного экономического развития </w:t>
      </w:r>
      <w:proofErr w:type="spellStart"/>
      <w:r>
        <w:t>Слюдянского</w:t>
      </w:r>
      <w:proofErr w:type="spellEnd"/>
      <w:r>
        <w:t xml:space="preserve"> муниципального района и снижения размера возможного ущерба от негативного воздействия вод. </w:t>
      </w:r>
    </w:p>
    <w:p w:rsidR="001C4C45" w:rsidRDefault="001C4C45" w:rsidP="001C4C45">
      <w:pPr>
        <w:ind w:firstLine="709"/>
        <w:jc w:val="both"/>
      </w:pPr>
      <w:r>
        <w:t xml:space="preserve">Территория </w:t>
      </w:r>
      <w:proofErr w:type="spellStart"/>
      <w:r>
        <w:t>Слюдянского</w:t>
      </w:r>
      <w:proofErr w:type="spellEnd"/>
      <w:r>
        <w:t xml:space="preserve"> района в гидрологическом отношении представлена 19 –ю малыми реками и большим количеством мелких и временных водотоков. </w:t>
      </w:r>
      <w:proofErr w:type="gramStart"/>
      <w:r>
        <w:t xml:space="preserve">Наиболее подверженными затоплению (подтоплению) являются территории 8 населённых пунктов (Байкальск, </w:t>
      </w:r>
      <w:proofErr w:type="spellStart"/>
      <w:r>
        <w:t>Слюдянка</w:t>
      </w:r>
      <w:proofErr w:type="spellEnd"/>
      <w:r>
        <w:t xml:space="preserve">, Утулик, </w:t>
      </w:r>
      <w:proofErr w:type="spellStart"/>
      <w:r>
        <w:t>Мангатуй</w:t>
      </w:r>
      <w:proofErr w:type="spellEnd"/>
      <w:r>
        <w:t xml:space="preserve">, </w:t>
      </w:r>
      <w:proofErr w:type="spellStart"/>
      <w:r>
        <w:t>Новоснежная</w:t>
      </w:r>
      <w:proofErr w:type="spellEnd"/>
      <w:r>
        <w:t xml:space="preserve">, </w:t>
      </w:r>
      <w:proofErr w:type="spellStart"/>
      <w:r>
        <w:t>Тибильти</w:t>
      </w:r>
      <w:proofErr w:type="spellEnd"/>
      <w:r>
        <w:t xml:space="preserve">, Быстрая, Култук) </w:t>
      </w:r>
      <w:proofErr w:type="spellStart"/>
      <w:r>
        <w:t>Слюдянского</w:t>
      </w:r>
      <w:proofErr w:type="spellEnd"/>
      <w:r>
        <w:t xml:space="preserve"> муниципального района, расположенные вблизи рек </w:t>
      </w:r>
      <w:proofErr w:type="spellStart"/>
      <w:r>
        <w:t>Бабха</w:t>
      </w:r>
      <w:proofErr w:type="spellEnd"/>
      <w:r>
        <w:t xml:space="preserve">, </w:t>
      </w:r>
      <w:proofErr w:type="spellStart"/>
      <w:r>
        <w:t>Солзан</w:t>
      </w:r>
      <w:proofErr w:type="spellEnd"/>
      <w:r>
        <w:t xml:space="preserve">, </w:t>
      </w:r>
      <w:proofErr w:type="spellStart"/>
      <w:r>
        <w:t>Харлахта</w:t>
      </w:r>
      <w:proofErr w:type="spellEnd"/>
      <w:r>
        <w:t xml:space="preserve">, ручей Красный Ключ, </w:t>
      </w:r>
      <w:proofErr w:type="spellStart"/>
      <w:r>
        <w:t>Похабиха</w:t>
      </w:r>
      <w:proofErr w:type="spellEnd"/>
      <w:r>
        <w:t xml:space="preserve">, </w:t>
      </w:r>
      <w:proofErr w:type="spellStart"/>
      <w:r>
        <w:t>Слюдянка</w:t>
      </w:r>
      <w:proofErr w:type="spellEnd"/>
      <w:r>
        <w:t xml:space="preserve">, Снежная, Иркут, Большая Быстрая, Утулик, Безымянная, </w:t>
      </w:r>
      <w:proofErr w:type="spellStart"/>
      <w:r>
        <w:t>Медлянка</w:t>
      </w:r>
      <w:proofErr w:type="spellEnd"/>
      <w:r>
        <w:t xml:space="preserve">, </w:t>
      </w:r>
      <w:proofErr w:type="spellStart"/>
      <w:r>
        <w:t>Тиганчиха</w:t>
      </w:r>
      <w:proofErr w:type="spellEnd"/>
      <w:r>
        <w:t xml:space="preserve">, </w:t>
      </w:r>
      <w:proofErr w:type="spellStart"/>
      <w:r>
        <w:t>Култучная</w:t>
      </w:r>
      <w:proofErr w:type="spellEnd"/>
      <w:r>
        <w:t>.</w:t>
      </w:r>
      <w:proofErr w:type="gramEnd"/>
      <w:r>
        <w:t xml:space="preserve"> В зону затопления (подтопления) территорий подпадает 516 жилых домов, в которых проживают 1618 чел, в том числе:</w:t>
      </w:r>
    </w:p>
    <w:tbl>
      <w:tblPr>
        <w:tblStyle w:val="a5"/>
        <w:tblpPr w:leftFromText="180" w:rightFromText="180" w:vertAnchor="text" w:horzAnchor="page" w:tblpX="2024" w:tblpY="141"/>
        <w:tblW w:w="0" w:type="auto"/>
        <w:tblLook w:val="04A0" w:firstRow="1" w:lastRow="0" w:firstColumn="1" w:lastColumn="0" w:noHBand="0" w:noVBand="1"/>
      </w:tblPr>
      <w:tblGrid>
        <w:gridCol w:w="2802"/>
        <w:gridCol w:w="3260"/>
        <w:gridCol w:w="2702"/>
      </w:tblGrid>
      <w:tr w:rsidR="001C4C45" w:rsidTr="0059147F">
        <w:tc>
          <w:tcPr>
            <w:tcW w:w="2802" w:type="dxa"/>
          </w:tcPr>
          <w:p w:rsidR="001C4C45" w:rsidRDefault="001C4C45" w:rsidP="00F156D0">
            <w:pPr>
              <w:pStyle w:val="ConsPlusNormal"/>
              <w:jc w:val="both"/>
              <w:rPr>
                <w:rFonts w:ascii="Times New Roman" w:hAnsi="Times New Roman" w:cs="Times New Roman"/>
                <w:sz w:val="22"/>
              </w:rPr>
            </w:pPr>
            <w:r>
              <w:rPr>
                <w:rFonts w:ascii="Times New Roman" w:hAnsi="Times New Roman" w:cs="Times New Roman"/>
                <w:sz w:val="22"/>
              </w:rPr>
              <w:t xml:space="preserve">Населенный пункт </w:t>
            </w:r>
          </w:p>
        </w:tc>
        <w:tc>
          <w:tcPr>
            <w:tcW w:w="3260" w:type="dxa"/>
          </w:tcPr>
          <w:p w:rsidR="001C4C45" w:rsidRDefault="001C4C45" w:rsidP="0059147F">
            <w:pPr>
              <w:pStyle w:val="ConsPlusNormal"/>
              <w:ind w:firstLine="0"/>
              <w:jc w:val="both"/>
              <w:rPr>
                <w:rFonts w:ascii="Times New Roman" w:hAnsi="Times New Roman" w:cs="Times New Roman"/>
                <w:sz w:val="22"/>
              </w:rPr>
            </w:pPr>
            <w:r>
              <w:rPr>
                <w:rFonts w:ascii="Times New Roman" w:hAnsi="Times New Roman" w:cs="Times New Roman"/>
                <w:sz w:val="22"/>
              </w:rPr>
              <w:t xml:space="preserve">Всего жилых домов в зоне затопления (подтопления) </w:t>
            </w:r>
          </w:p>
        </w:tc>
        <w:tc>
          <w:tcPr>
            <w:tcW w:w="2702" w:type="dxa"/>
          </w:tcPr>
          <w:p w:rsidR="001C4C45" w:rsidRDefault="001C4C45" w:rsidP="00F156D0">
            <w:pPr>
              <w:jc w:val="center"/>
              <w:rPr>
                <w:sz w:val="22"/>
                <w:szCs w:val="22"/>
              </w:rPr>
            </w:pPr>
            <w:r>
              <w:rPr>
                <w:sz w:val="22"/>
                <w:szCs w:val="22"/>
              </w:rPr>
              <w:t>Численность населения в зоне затопления, чел.</w:t>
            </w:r>
          </w:p>
        </w:tc>
      </w:tr>
      <w:tr w:rsidR="001C4C45" w:rsidTr="0059147F">
        <w:tc>
          <w:tcPr>
            <w:tcW w:w="8764" w:type="dxa"/>
            <w:gridSpan w:val="3"/>
          </w:tcPr>
          <w:p w:rsidR="001C4C45" w:rsidRDefault="001C4C45" w:rsidP="00F156D0">
            <w:pPr>
              <w:pStyle w:val="ConsPlusNormal"/>
              <w:jc w:val="center"/>
              <w:rPr>
                <w:rFonts w:ascii="Times New Roman" w:hAnsi="Times New Roman" w:cs="Times New Roman"/>
                <w:b/>
                <w:sz w:val="24"/>
                <w:szCs w:val="24"/>
              </w:rPr>
            </w:pPr>
            <w:proofErr w:type="spellStart"/>
            <w:r>
              <w:rPr>
                <w:rFonts w:ascii="Times New Roman" w:hAnsi="Times New Roman" w:cs="Times New Roman"/>
                <w:b/>
                <w:sz w:val="24"/>
                <w:szCs w:val="24"/>
              </w:rPr>
              <w:t>Слюдянское</w:t>
            </w:r>
            <w:proofErr w:type="spellEnd"/>
            <w:r>
              <w:rPr>
                <w:rFonts w:ascii="Times New Roman" w:hAnsi="Times New Roman" w:cs="Times New Roman"/>
                <w:b/>
                <w:sz w:val="24"/>
                <w:szCs w:val="24"/>
              </w:rPr>
              <w:t xml:space="preserve"> МО</w:t>
            </w:r>
          </w:p>
        </w:tc>
      </w:tr>
      <w:tr w:rsidR="001C4C45" w:rsidTr="0059147F">
        <w:trPr>
          <w:trHeight w:val="304"/>
        </w:trPr>
        <w:tc>
          <w:tcPr>
            <w:tcW w:w="2802" w:type="dxa"/>
          </w:tcPr>
          <w:p w:rsidR="001C4C45" w:rsidRDefault="001C4C45" w:rsidP="00F156D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proofErr w:type="spellStart"/>
            <w:r>
              <w:rPr>
                <w:rFonts w:ascii="Times New Roman" w:hAnsi="Times New Roman" w:cs="Times New Roman"/>
                <w:sz w:val="24"/>
                <w:szCs w:val="24"/>
              </w:rPr>
              <w:t>Слюдянка</w:t>
            </w:r>
            <w:proofErr w:type="spellEnd"/>
          </w:p>
        </w:tc>
        <w:tc>
          <w:tcPr>
            <w:tcW w:w="3260"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72</w:t>
            </w:r>
          </w:p>
        </w:tc>
        <w:tc>
          <w:tcPr>
            <w:tcW w:w="2702"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192</w:t>
            </w:r>
          </w:p>
        </w:tc>
      </w:tr>
      <w:tr w:rsidR="001C4C45" w:rsidTr="0059147F">
        <w:tc>
          <w:tcPr>
            <w:tcW w:w="8764" w:type="dxa"/>
            <w:gridSpan w:val="3"/>
          </w:tcPr>
          <w:p w:rsidR="001C4C45" w:rsidRDefault="001C4C45" w:rsidP="00F156D0">
            <w:pPr>
              <w:pStyle w:val="ConsPlusNormal"/>
              <w:jc w:val="center"/>
              <w:rPr>
                <w:rFonts w:ascii="Times New Roman" w:hAnsi="Times New Roman" w:cs="Times New Roman"/>
                <w:b/>
                <w:sz w:val="24"/>
                <w:szCs w:val="24"/>
              </w:rPr>
            </w:pPr>
            <w:r>
              <w:rPr>
                <w:rFonts w:ascii="Times New Roman" w:hAnsi="Times New Roman" w:cs="Times New Roman"/>
                <w:b/>
                <w:sz w:val="24"/>
                <w:szCs w:val="24"/>
              </w:rPr>
              <w:t>Байкальское МО</w:t>
            </w:r>
          </w:p>
        </w:tc>
      </w:tr>
      <w:tr w:rsidR="001C4C45" w:rsidTr="0059147F">
        <w:tc>
          <w:tcPr>
            <w:tcW w:w="2802" w:type="dxa"/>
          </w:tcPr>
          <w:p w:rsidR="001C4C45" w:rsidRDefault="001C4C45" w:rsidP="00F156D0">
            <w:pPr>
              <w:pStyle w:val="ConsPlusNormal"/>
              <w:jc w:val="both"/>
              <w:rPr>
                <w:rFonts w:ascii="Times New Roman" w:hAnsi="Times New Roman" w:cs="Times New Roman"/>
                <w:sz w:val="24"/>
                <w:szCs w:val="24"/>
              </w:rPr>
            </w:pPr>
            <w:r>
              <w:rPr>
                <w:rFonts w:ascii="Times New Roman" w:hAnsi="Times New Roman" w:cs="Times New Roman"/>
                <w:sz w:val="24"/>
                <w:szCs w:val="24"/>
              </w:rPr>
              <w:t>г. Байкальск</w:t>
            </w:r>
          </w:p>
        </w:tc>
        <w:tc>
          <w:tcPr>
            <w:tcW w:w="3260"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206</w:t>
            </w:r>
          </w:p>
        </w:tc>
        <w:tc>
          <w:tcPr>
            <w:tcW w:w="2702"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958</w:t>
            </w:r>
          </w:p>
        </w:tc>
      </w:tr>
      <w:tr w:rsidR="001C4C45" w:rsidTr="0059147F">
        <w:tc>
          <w:tcPr>
            <w:tcW w:w="2802" w:type="dxa"/>
          </w:tcPr>
          <w:p w:rsidR="001C4C45" w:rsidRDefault="001C4C45" w:rsidP="00F156D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 </w:t>
            </w:r>
            <w:proofErr w:type="spellStart"/>
            <w:r>
              <w:rPr>
                <w:rFonts w:ascii="Times New Roman" w:hAnsi="Times New Roman" w:cs="Times New Roman"/>
                <w:sz w:val="24"/>
                <w:szCs w:val="24"/>
              </w:rPr>
              <w:t>Солзан</w:t>
            </w:r>
            <w:proofErr w:type="spellEnd"/>
          </w:p>
        </w:tc>
        <w:tc>
          <w:tcPr>
            <w:tcW w:w="3260"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22</w:t>
            </w:r>
          </w:p>
        </w:tc>
      </w:tr>
      <w:tr w:rsidR="001C4C45" w:rsidTr="0059147F">
        <w:tc>
          <w:tcPr>
            <w:tcW w:w="2802" w:type="dxa"/>
          </w:tcPr>
          <w:p w:rsidR="001C4C45" w:rsidRDefault="001C4C45" w:rsidP="00F156D0">
            <w:pPr>
              <w:pStyle w:val="ConsPlusNormal"/>
              <w:rPr>
                <w:rFonts w:ascii="Times New Roman" w:hAnsi="Times New Roman" w:cs="Times New Roman"/>
                <w:sz w:val="24"/>
                <w:szCs w:val="24"/>
              </w:rPr>
            </w:pPr>
            <w:r>
              <w:rPr>
                <w:rFonts w:ascii="Times New Roman" w:hAnsi="Times New Roman" w:cs="Times New Roman"/>
                <w:sz w:val="24"/>
                <w:szCs w:val="24"/>
              </w:rPr>
              <w:t>Всего:</w:t>
            </w:r>
          </w:p>
        </w:tc>
        <w:tc>
          <w:tcPr>
            <w:tcW w:w="3260" w:type="dxa"/>
            <w:vAlign w:val="center"/>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213</w:t>
            </w:r>
          </w:p>
        </w:tc>
        <w:tc>
          <w:tcPr>
            <w:tcW w:w="2702" w:type="dxa"/>
            <w:vAlign w:val="center"/>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980</w:t>
            </w:r>
          </w:p>
        </w:tc>
      </w:tr>
      <w:tr w:rsidR="001C4C45" w:rsidTr="0059147F">
        <w:tc>
          <w:tcPr>
            <w:tcW w:w="8764" w:type="dxa"/>
            <w:gridSpan w:val="3"/>
          </w:tcPr>
          <w:p w:rsidR="001C4C45" w:rsidRDefault="001C4C45" w:rsidP="00F156D0">
            <w:pPr>
              <w:pStyle w:val="ConsPlusNormal"/>
              <w:jc w:val="center"/>
              <w:rPr>
                <w:rFonts w:ascii="Times New Roman" w:hAnsi="Times New Roman" w:cs="Times New Roman"/>
                <w:b/>
                <w:sz w:val="24"/>
                <w:szCs w:val="24"/>
              </w:rPr>
            </w:pPr>
            <w:proofErr w:type="spellStart"/>
            <w:r>
              <w:rPr>
                <w:rFonts w:ascii="Times New Roman" w:hAnsi="Times New Roman" w:cs="Times New Roman"/>
                <w:b/>
                <w:sz w:val="24"/>
                <w:szCs w:val="24"/>
              </w:rPr>
              <w:t>Утуликское</w:t>
            </w:r>
            <w:proofErr w:type="spellEnd"/>
            <w:r>
              <w:rPr>
                <w:rFonts w:ascii="Times New Roman" w:hAnsi="Times New Roman" w:cs="Times New Roman"/>
                <w:b/>
                <w:sz w:val="24"/>
                <w:szCs w:val="24"/>
              </w:rPr>
              <w:t xml:space="preserve"> МО</w:t>
            </w:r>
          </w:p>
        </w:tc>
      </w:tr>
      <w:tr w:rsidR="001C4C45" w:rsidTr="0059147F">
        <w:tc>
          <w:tcPr>
            <w:tcW w:w="2802" w:type="dxa"/>
          </w:tcPr>
          <w:p w:rsidR="001C4C45" w:rsidRDefault="001C4C45" w:rsidP="00F156D0">
            <w:pPr>
              <w:pStyle w:val="ConsPlusNormal"/>
              <w:jc w:val="both"/>
              <w:rPr>
                <w:rFonts w:ascii="Times New Roman" w:hAnsi="Times New Roman" w:cs="Times New Roman"/>
                <w:sz w:val="24"/>
                <w:szCs w:val="24"/>
              </w:rPr>
            </w:pPr>
            <w:r>
              <w:rPr>
                <w:rFonts w:ascii="Times New Roman" w:hAnsi="Times New Roman" w:cs="Times New Roman"/>
                <w:sz w:val="24"/>
                <w:szCs w:val="24"/>
              </w:rPr>
              <w:t>п. Утулик</w:t>
            </w:r>
          </w:p>
        </w:tc>
        <w:tc>
          <w:tcPr>
            <w:tcW w:w="3260"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76</w:t>
            </w:r>
          </w:p>
        </w:tc>
        <w:tc>
          <w:tcPr>
            <w:tcW w:w="2702"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173</w:t>
            </w:r>
          </w:p>
        </w:tc>
      </w:tr>
      <w:tr w:rsidR="001C4C45" w:rsidTr="0059147F">
        <w:tc>
          <w:tcPr>
            <w:tcW w:w="2802" w:type="dxa"/>
          </w:tcPr>
          <w:p w:rsidR="001C4C45" w:rsidRDefault="001C4C45" w:rsidP="00F156D0">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 xml:space="preserve">п. </w:t>
            </w:r>
            <w:proofErr w:type="spellStart"/>
            <w:r>
              <w:rPr>
                <w:rFonts w:ascii="Times New Roman" w:hAnsi="Times New Roman" w:cs="Times New Roman"/>
                <w:sz w:val="24"/>
                <w:szCs w:val="24"/>
              </w:rPr>
              <w:t>Мангутай</w:t>
            </w:r>
            <w:proofErr w:type="spellEnd"/>
          </w:p>
        </w:tc>
        <w:tc>
          <w:tcPr>
            <w:tcW w:w="3260"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45</w:t>
            </w:r>
          </w:p>
        </w:tc>
        <w:tc>
          <w:tcPr>
            <w:tcW w:w="2702"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tc>
      </w:tr>
      <w:tr w:rsidR="001C4C45" w:rsidTr="0059147F">
        <w:tc>
          <w:tcPr>
            <w:tcW w:w="2802" w:type="dxa"/>
          </w:tcPr>
          <w:p w:rsidR="001C4C45" w:rsidRDefault="001C4C45" w:rsidP="00F156D0">
            <w:pPr>
              <w:pStyle w:val="ConsPlusNormal"/>
              <w:rPr>
                <w:rFonts w:ascii="Times New Roman" w:hAnsi="Times New Roman" w:cs="Times New Roman"/>
                <w:sz w:val="24"/>
                <w:szCs w:val="24"/>
              </w:rPr>
            </w:pPr>
            <w:r>
              <w:rPr>
                <w:rFonts w:ascii="Times New Roman" w:hAnsi="Times New Roman" w:cs="Times New Roman"/>
                <w:sz w:val="24"/>
                <w:szCs w:val="24"/>
              </w:rPr>
              <w:t>Всего:</w:t>
            </w:r>
          </w:p>
        </w:tc>
        <w:tc>
          <w:tcPr>
            <w:tcW w:w="3260" w:type="dxa"/>
            <w:vAlign w:val="center"/>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121</w:t>
            </w:r>
          </w:p>
        </w:tc>
        <w:tc>
          <w:tcPr>
            <w:tcW w:w="2702" w:type="dxa"/>
            <w:vAlign w:val="center"/>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255</w:t>
            </w:r>
          </w:p>
        </w:tc>
      </w:tr>
      <w:tr w:rsidR="001C4C45" w:rsidTr="0059147F">
        <w:tc>
          <w:tcPr>
            <w:tcW w:w="8764" w:type="dxa"/>
            <w:gridSpan w:val="3"/>
          </w:tcPr>
          <w:p w:rsidR="001C4C45" w:rsidRDefault="001C4C45" w:rsidP="00F156D0">
            <w:pPr>
              <w:pStyle w:val="ConsPlusNormal"/>
              <w:jc w:val="center"/>
              <w:rPr>
                <w:rFonts w:ascii="Times New Roman" w:hAnsi="Times New Roman" w:cs="Times New Roman"/>
                <w:b/>
                <w:sz w:val="24"/>
                <w:szCs w:val="24"/>
              </w:rPr>
            </w:pPr>
            <w:proofErr w:type="spellStart"/>
            <w:r>
              <w:rPr>
                <w:rFonts w:ascii="Times New Roman" w:hAnsi="Times New Roman" w:cs="Times New Roman"/>
                <w:b/>
                <w:sz w:val="24"/>
                <w:szCs w:val="24"/>
              </w:rPr>
              <w:t>Быстринское</w:t>
            </w:r>
            <w:proofErr w:type="spellEnd"/>
            <w:r>
              <w:rPr>
                <w:rFonts w:ascii="Times New Roman" w:hAnsi="Times New Roman" w:cs="Times New Roman"/>
                <w:b/>
                <w:sz w:val="24"/>
                <w:szCs w:val="24"/>
              </w:rPr>
              <w:t xml:space="preserve"> МО</w:t>
            </w:r>
          </w:p>
        </w:tc>
      </w:tr>
      <w:tr w:rsidR="001C4C45" w:rsidTr="0059147F">
        <w:tc>
          <w:tcPr>
            <w:tcW w:w="2802" w:type="dxa"/>
          </w:tcPr>
          <w:p w:rsidR="001C4C45" w:rsidRDefault="001C4C45" w:rsidP="00F156D0">
            <w:pPr>
              <w:pStyle w:val="ConsPlusNormal"/>
              <w:jc w:val="both"/>
              <w:rPr>
                <w:rFonts w:ascii="Times New Roman" w:hAnsi="Times New Roman" w:cs="Times New Roman"/>
                <w:sz w:val="24"/>
                <w:szCs w:val="24"/>
              </w:rPr>
            </w:pPr>
            <w:r>
              <w:rPr>
                <w:rFonts w:ascii="Times New Roman" w:hAnsi="Times New Roman" w:cs="Times New Roman"/>
                <w:sz w:val="24"/>
                <w:szCs w:val="24"/>
              </w:rPr>
              <w:t>д. Быстрая</w:t>
            </w:r>
          </w:p>
        </w:tc>
        <w:tc>
          <w:tcPr>
            <w:tcW w:w="3260"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24</w:t>
            </w:r>
          </w:p>
        </w:tc>
        <w:tc>
          <w:tcPr>
            <w:tcW w:w="2702"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39</w:t>
            </w:r>
          </w:p>
        </w:tc>
      </w:tr>
      <w:tr w:rsidR="001C4C45" w:rsidTr="0059147F">
        <w:tc>
          <w:tcPr>
            <w:tcW w:w="2802" w:type="dxa"/>
          </w:tcPr>
          <w:p w:rsidR="001C4C45" w:rsidRDefault="001C4C45" w:rsidP="00F156D0">
            <w:pPr>
              <w:pStyle w:val="ConsPlusNormal"/>
              <w:jc w:val="both"/>
              <w:rPr>
                <w:rFonts w:ascii="Times New Roman" w:hAnsi="Times New Roman" w:cs="Times New Roman"/>
                <w:sz w:val="24"/>
                <w:szCs w:val="24"/>
              </w:rPr>
            </w:pPr>
            <w:r>
              <w:rPr>
                <w:rFonts w:ascii="Times New Roman" w:hAnsi="Times New Roman" w:cs="Times New Roman"/>
                <w:sz w:val="24"/>
                <w:szCs w:val="24"/>
              </w:rPr>
              <w:t>с. Тибельти</w:t>
            </w:r>
          </w:p>
        </w:tc>
        <w:tc>
          <w:tcPr>
            <w:tcW w:w="3260"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28</w:t>
            </w:r>
          </w:p>
        </w:tc>
        <w:tc>
          <w:tcPr>
            <w:tcW w:w="2702"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64</w:t>
            </w:r>
          </w:p>
        </w:tc>
      </w:tr>
      <w:tr w:rsidR="001C4C45" w:rsidTr="0059147F">
        <w:tc>
          <w:tcPr>
            <w:tcW w:w="2802" w:type="dxa"/>
          </w:tcPr>
          <w:p w:rsidR="001C4C45" w:rsidRDefault="001C4C45" w:rsidP="00F156D0">
            <w:pPr>
              <w:pStyle w:val="ConsPlusNormal"/>
              <w:rPr>
                <w:rFonts w:ascii="Times New Roman" w:hAnsi="Times New Roman" w:cs="Times New Roman"/>
                <w:sz w:val="24"/>
                <w:szCs w:val="24"/>
              </w:rPr>
            </w:pPr>
            <w:r>
              <w:rPr>
                <w:rFonts w:ascii="Times New Roman" w:hAnsi="Times New Roman" w:cs="Times New Roman"/>
                <w:sz w:val="24"/>
                <w:szCs w:val="24"/>
              </w:rPr>
              <w:t>Всего:</w:t>
            </w:r>
          </w:p>
        </w:tc>
        <w:tc>
          <w:tcPr>
            <w:tcW w:w="3260" w:type="dxa"/>
            <w:vAlign w:val="center"/>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52</w:t>
            </w:r>
          </w:p>
        </w:tc>
        <w:tc>
          <w:tcPr>
            <w:tcW w:w="2702" w:type="dxa"/>
            <w:vAlign w:val="center"/>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103</w:t>
            </w:r>
          </w:p>
        </w:tc>
      </w:tr>
      <w:tr w:rsidR="001C4C45" w:rsidTr="0059147F">
        <w:tc>
          <w:tcPr>
            <w:tcW w:w="8764" w:type="dxa"/>
            <w:gridSpan w:val="3"/>
          </w:tcPr>
          <w:p w:rsidR="001C4C45" w:rsidRDefault="001C4C45" w:rsidP="00F156D0">
            <w:pPr>
              <w:pStyle w:val="ConsPlusNormal"/>
              <w:jc w:val="center"/>
              <w:rPr>
                <w:rFonts w:ascii="Times New Roman" w:hAnsi="Times New Roman" w:cs="Times New Roman"/>
                <w:b/>
                <w:sz w:val="24"/>
                <w:szCs w:val="24"/>
              </w:rPr>
            </w:pPr>
            <w:proofErr w:type="spellStart"/>
            <w:r>
              <w:rPr>
                <w:rFonts w:ascii="Times New Roman" w:hAnsi="Times New Roman" w:cs="Times New Roman"/>
                <w:b/>
                <w:sz w:val="24"/>
                <w:szCs w:val="24"/>
              </w:rPr>
              <w:t>Новоснежнинское</w:t>
            </w:r>
            <w:proofErr w:type="spellEnd"/>
            <w:r>
              <w:rPr>
                <w:rFonts w:ascii="Times New Roman" w:hAnsi="Times New Roman" w:cs="Times New Roman"/>
                <w:b/>
                <w:sz w:val="24"/>
                <w:szCs w:val="24"/>
              </w:rPr>
              <w:t xml:space="preserve"> МО</w:t>
            </w:r>
          </w:p>
        </w:tc>
      </w:tr>
      <w:tr w:rsidR="001C4C45" w:rsidTr="0059147F">
        <w:tc>
          <w:tcPr>
            <w:tcW w:w="2802" w:type="dxa"/>
          </w:tcPr>
          <w:p w:rsidR="001C4C45" w:rsidRDefault="001C4C45" w:rsidP="00F156D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 </w:t>
            </w:r>
            <w:proofErr w:type="spellStart"/>
            <w:r>
              <w:rPr>
                <w:rFonts w:ascii="Times New Roman" w:hAnsi="Times New Roman" w:cs="Times New Roman"/>
                <w:sz w:val="24"/>
                <w:szCs w:val="24"/>
              </w:rPr>
              <w:t>Новоснежная</w:t>
            </w:r>
            <w:proofErr w:type="spellEnd"/>
          </w:p>
        </w:tc>
        <w:tc>
          <w:tcPr>
            <w:tcW w:w="3260"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58</w:t>
            </w:r>
          </w:p>
        </w:tc>
        <w:tc>
          <w:tcPr>
            <w:tcW w:w="2702" w:type="dxa"/>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88</w:t>
            </w:r>
          </w:p>
        </w:tc>
      </w:tr>
      <w:tr w:rsidR="001C4C45" w:rsidTr="0059147F">
        <w:tc>
          <w:tcPr>
            <w:tcW w:w="2802" w:type="dxa"/>
          </w:tcPr>
          <w:p w:rsidR="001C4C45" w:rsidRDefault="001C4C45" w:rsidP="00F156D0">
            <w:pPr>
              <w:pStyle w:val="ConsPlusNormal"/>
              <w:rPr>
                <w:rFonts w:ascii="Times New Roman" w:hAnsi="Times New Roman" w:cs="Times New Roman"/>
                <w:sz w:val="24"/>
                <w:szCs w:val="24"/>
              </w:rPr>
            </w:pPr>
            <w:r>
              <w:rPr>
                <w:rFonts w:ascii="Times New Roman" w:hAnsi="Times New Roman" w:cs="Times New Roman"/>
                <w:sz w:val="24"/>
                <w:szCs w:val="24"/>
              </w:rPr>
              <w:t>Всего:</w:t>
            </w:r>
          </w:p>
        </w:tc>
        <w:tc>
          <w:tcPr>
            <w:tcW w:w="3260" w:type="dxa"/>
            <w:vAlign w:val="center"/>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58</w:t>
            </w:r>
          </w:p>
        </w:tc>
        <w:tc>
          <w:tcPr>
            <w:tcW w:w="2702" w:type="dxa"/>
            <w:vAlign w:val="center"/>
          </w:tcPr>
          <w:p w:rsidR="001C4C45" w:rsidRDefault="001C4C45" w:rsidP="00F156D0">
            <w:pPr>
              <w:pStyle w:val="ConsPlusNormal"/>
              <w:jc w:val="center"/>
              <w:rPr>
                <w:rFonts w:ascii="Times New Roman" w:hAnsi="Times New Roman" w:cs="Times New Roman"/>
                <w:sz w:val="24"/>
                <w:szCs w:val="24"/>
              </w:rPr>
            </w:pPr>
            <w:r>
              <w:rPr>
                <w:rFonts w:ascii="Times New Roman" w:hAnsi="Times New Roman" w:cs="Times New Roman"/>
                <w:sz w:val="24"/>
                <w:szCs w:val="24"/>
              </w:rPr>
              <w:t>88</w:t>
            </w:r>
          </w:p>
        </w:tc>
      </w:tr>
    </w:tbl>
    <w:p w:rsidR="001C4C45" w:rsidRDefault="001C4C45" w:rsidP="0059147F">
      <w:pPr>
        <w:ind w:firstLine="567"/>
        <w:jc w:val="both"/>
      </w:pPr>
      <w:r>
        <w:t>Одним из приоритетных направлений ведомственного проекта «Защита от наводнений и иных негативных воздействий вод населения и объектов экономики», утвержденного распоряжением министерства природных ресурсов и экологии Иркутской области от 14.11.2023 г. №822/7-мр (с изм.) является строительство сооружений инженерной защиты. Ведомственный проект реализуется в рамках государственной программы Иркутской области «Охрана окружающей среды», утвержденной постановлением Иркутской области от 13.11.2023г. №1009-пп., которым предусмотрено предоставление субсидий из областного бюджета местным бюджетам на защиту от негативного воздействия вод населения и объектов экономики.</w:t>
      </w:r>
    </w:p>
    <w:p w:rsidR="001C4C45" w:rsidRDefault="001C4C45" w:rsidP="001C4C45">
      <w:pPr>
        <w:ind w:firstLine="709"/>
        <w:jc w:val="both"/>
      </w:pPr>
      <w:r>
        <w:t xml:space="preserve">В настоящее время остается актуальной необходимость проведения мероприятий по инженерной защите территорий сельских поселений </w:t>
      </w:r>
      <w:proofErr w:type="spellStart"/>
      <w:r>
        <w:t>Слюдянского</w:t>
      </w:r>
      <w:proofErr w:type="spellEnd"/>
      <w:r>
        <w:t xml:space="preserve"> муниципального района, с учетом опасных геологических и гидрологических процессов и явлений, существенно ограничивающих ее хозяйственное использование. </w:t>
      </w:r>
    </w:p>
    <w:p w:rsidR="001C4C45" w:rsidRDefault="001C4C45" w:rsidP="001C4C45">
      <w:pPr>
        <w:ind w:firstLine="709"/>
        <w:jc w:val="both"/>
      </w:pPr>
      <w:r>
        <w:t xml:space="preserve">Защита территорий сельских поселений </w:t>
      </w:r>
      <w:proofErr w:type="spellStart"/>
      <w:r>
        <w:t>Слюдянского</w:t>
      </w:r>
      <w:proofErr w:type="spellEnd"/>
      <w:r>
        <w:t xml:space="preserve"> муниципального района, от затопления (подтопления) представляет собой серьезную проблему, требующую принятия конкретных решений. С этой целью, спланировано проведение основных мероприятий по  строительству объектов инженерной защиты от затоплений. </w:t>
      </w:r>
      <w:proofErr w:type="gramStart"/>
      <w:r>
        <w:t>Реализация, которых направлена на снижение рисков для жизни и здоровья населения, а также на сохранение природных ресурсов и биоразнообразия.</w:t>
      </w:r>
      <w:proofErr w:type="gramEnd"/>
    </w:p>
    <w:p w:rsidR="0059147F" w:rsidRDefault="0059147F" w:rsidP="001C4C45">
      <w:pPr>
        <w:ind w:firstLine="709"/>
        <w:jc w:val="both"/>
        <w:rPr>
          <w:b/>
          <w:u w:val="single"/>
        </w:rPr>
      </w:pPr>
    </w:p>
    <w:p w:rsidR="00051F51" w:rsidRDefault="00051F51" w:rsidP="001C4C45">
      <w:pPr>
        <w:ind w:firstLine="709"/>
        <w:jc w:val="both"/>
        <w:rPr>
          <w:b/>
          <w:u w:val="single"/>
        </w:rPr>
      </w:pPr>
      <w:r>
        <w:rPr>
          <w:b/>
          <w:u w:val="single"/>
        </w:rPr>
        <w:t>Жилищно-коммунальное хозяйство:</w:t>
      </w:r>
    </w:p>
    <w:p w:rsidR="00051F51" w:rsidRDefault="00051F51" w:rsidP="00051F51">
      <w:pPr>
        <w:tabs>
          <w:tab w:val="left" w:pos="0"/>
        </w:tabs>
        <w:ind w:firstLine="709"/>
        <w:jc w:val="both"/>
        <w:rPr>
          <w:color w:val="000000"/>
        </w:rPr>
      </w:pPr>
      <w:proofErr w:type="gramStart"/>
      <w:r>
        <w:rPr>
          <w:color w:val="000000"/>
        </w:rPr>
        <w:t>На конец 2023 года жилищный фонд района составлял 1214,169 тыс. кв. м. общей площади, в том числе в сельской местности – 112,76 тыс. кв. м. По виду собственности - смешанной формы собственности – 827,927 тыс. кв. м, муниципальной формы собственности  4,462 тыс. кв. м., ведомственной формы собственности – 3,961 тыс. кв. м., частной формы собственности 378,379 тыс. кв. м.</w:t>
      </w:r>
      <w:proofErr w:type="gramEnd"/>
    </w:p>
    <w:p w:rsidR="00051F51" w:rsidRDefault="00051F51" w:rsidP="00051F51">
      <w:pPr>
        <w:tabs>
          <w:tab w:val="left" w:pos="0"/>
        </w:tabs>
        <w:ind w:firstLine="709"/>
        <w:jc w:val="both"/>
        <w:rPr>
          <w:color w:val="000000"/>
        </w:rPr>
      </w:pPr>
      <w:r>
        <w:rPr>
          <w:color w:val="000000"/>
        </w:rPr>
        <w:t xml:space="preserve">К системе централизованного теплоснабжения подключено 821,818 тыс. </w:t>
      </w:r>
      <w:proofErr w:type="spellStart"/>
      <w:r>
        <w:rPr>
          <w:color w:val="000000"/>
        </w:rPr>
        <w:t>кв.м</w:t>
      </w:r>
      <w:proofErr w:type="spellEnd"/>
      <w:r>
        <w:rPr>
          <w:color w:val="000000"/>
        </w:rPr>
        <w:t>. общей площади, в том числе в сельской местности – 4,5 тыс. кв. м.</w:t>
      </w:r>
    </w:p>
    <w:p w:rsidR="00051F51" w:rsidRDefault="00051F51" w:rsidP="00051F51">
      <w:pPr>
        <w:tabs>
          <w:tab w:val="left" w:pos="0"/>
        </w:tabs>
        <w:ind w:firstLine="567"/>
        <w:jc w:val="both"/>
        <w:rPr>
          <w:color w:val="000000"/>
        </w:rPr>
      </w:pPr>
      <w:r>
        <w:rPr>
          <w:color w:val="000000"/>
        </w:rPr>
        <w:t xml:space="preserve">Теплоснабжение муниципального района обеспечивается 21-ой котельной, из </w:t>
      </w:r>
      <w:proofErr w:type="gramStart"/>
      <w:r>
        <w:rPr>
          <w:color w:val="000000"/>
        </w:rPr>
        <w:t>которых</w:t>
      </w:r>
      <w:proofErr w:type="gramEnd"/>
      <w:r>
        <w:rPr>
          <w:color w:val="000000"/>
        </w:rPr>
        <w:t xml:space="preserve"> 19 муниципальной формы собственности, 1 частной формы собственности, 1   ведомственной формы собственности. Из общего числа теплоисточников – 17 угольные, 4 – </w:t>
      </w:r>
      <w:proofErr w:type="spellStart"/>
      <w:r>
        <w:rPr>
          <w:color w:val="000000"/>
        </w:rPr>
        <w:t>электрокотельные</w:t>
      </w:r>
      <w:proofErr w:type="spellEnd"/>
      <w:r>
        <w:rPr>
          <w:color w:val="000000"/>
        </w:rPr>
        <w:t>. Протяжённость тепловых сетей в двухтрубном исполнении  составляет 88,154 км, в том числе в подземном исполнении 82,443 км, в надземном исполнении 5,711 км. Средний уровень износа тепловых сетей составляет 82%.</w:t>
      </w:r>
    </w:p>
    <w:p w:rsidR="00051F51" w:rsidRDefault="00051F51" w:rsidP="00051F51">
      <w:pPr>
        <w:tabs>
          <w:tab w:val="left" w:pos="0"/>
        </w:tabs>
        <w:jc w:val="both"/>
        <w:rPr>
          <w:color w:val="000000"/>
        </w:rPr>
      </w:pPr>
      <w:r>
        <w:rPr>
          <w:color w:val="000000"/>
        </w:rPr>
        <w:tab/>
        <w:t>Система водоснабжения муниципального района состоит из 14 водозаборов, мощностью 55,544 тыс. м3 в сутки, средний уровень износа водозаборов составляет 65 %.; 49 скважин. Протяжённость водопроводных сетей составляет 102,648 км, в том числе 6,00 км распределительные сети, 96,00 км магистральные сети, средний уровень износа водопроводных сетей составляет – 63 %, в том числе магистральных – 62 %, распределительных 63 %.</w:t>
      </w:r>
    </w:p>
    <w:p w:rsidR="00051F51" w:rsidRDefault="00051F51" w:rsidP="00051F51">
      <w:pPr>
        <w:tabs>
          <w:tab w:val="left" w:pos="0"/>
        </w:tabs>
        <w:jc w:val="both"/>
        <w:rPr>
          <w:color w:val="000000"/>
        </w:rPr>
      </w:pPr>
      <w:r>
        <w:rPr>
          <w:color w:val="000000"/>
        </w:rPr>
        <w:tab/>
        <w:t xml:space="preserve">Протяжённость сетей канализации составляет 125,850 км, в том числе 62,140 км ветхих сетей, средний процент износа составлял 49,38 %.  В систему </w:t>
      </w:r>
      <w:proofErr w:type="spellStart"/>
      <w:r w:rsidRPr="00051F51">
        <w:rPr>
          <w:color w:val="000000"/>
        </w:rPr>
        <w:t>канализования</w:t>
      </w:r>
      <w:proofErr w:type="spellEnd"/>
      <w:r>
        <w:rPr>
          <w:color w:val="000000"/>
        </w:rPr>
        <w:t xml:space="preserve"> </w:t>
      </w:r>
      <w:r>
        <w:rPr>
          <w:color w:val="000000"/>
        </w:rPr>
        <w:lastRenderedPageBreak/>
        <w:t>района входит 5 канализационных очистных сооружений, 12 канализационных насосных станций, 35 выгребных ям.</w:t>
      </w:r>
    </w:p>
    <w:p w:rsidR="00051F51" w:rsidRDefault="00051F51" w:rsidP="00051F51">
      <w:pPr>
        <w:tabs>
          <w:tab w:val="left" w:pos="0"/>
        </w:tabs>
        <w:jc w:val="both"/>
        <w:rPr>
          <w:color w:val="000000"/>
        </w:rPr>
      </w:pPr>
      <w:r>
        <w:rPr>
          <w:color w:val="000000"/>
        </w:rPr>
        <w:tab/>
        <w:t>Объекты электроснабжения включают в себя 213 трансформаторных подстанции. Протяжённость электрических сетей составляет 563,35 км, в том числе ветхих – 287,80 км или 55,0 %.</w:t>
      </w:r>
    </w:p>
    <w:p w:rsidR="00051F51" w:rsidRDefault="00051F51" w:rsidP="00051F51">
      <w:pPr>
        <w:tabs>
          <w:tab w:val="left" w:pos="0"/>
        </w:tabs>
        <w:ind w:firstLine="709"/>
        <w:jc w:val="both"/>
      </w:pPr>
      <w:proofErr w:type="gramStart"/>
      <w:r>
        <w:rPr>
          <w:shd w:val="clear" w:color="auto" w:fill="FFFFFF" w:themeFill="background1"/>
        </w:rPr>
        <w:t>Н</w:t>
      </w:r>
      <w:r>
        <w:rPr>
          <w:color w:val="000000"/>
          <w:shd w:val="clear" w:color="auto" w:fill="FFFFFF" w:themeFill="background1"/>
        </w:rPr>
        <w:t xml:space="preserve">а территории </w:t>
      </w:r>
      <w:proofErr w:type="spellStart"/>
      <w:r>
        <w:rPr>
          <w:color w:val="000000"/>
          <w:shd w:val="clear" w:color="auto" w:fill="FFFFFF" w:themeFill="background1"/>
        </w:rPr>
        <w:t>Слюдянского</w:t>
      </w:r>
      <w:proofErr w:type="spellEnd"/>
      <w:r>
        <w:rPr>
          <w:color w:val="000000"/>
          <w:shd w:val="clear" w:color="auto" w:fill="FFFFFF" w:themeFill="background1"/>
        </w:rPr>
        <w:t xml:space="preserve"> района осуществляют деятельность 3 управляющих компании – ООО «Информационно-расчетный центр», г. </w:t>
      </w:r>
      <w:proofErr w:type="spellStart"/>
      <w:r>
        <w:rPr>
          <w:color w:val="000000"/>
          <w:shd w:val="clear" w:color="auto" w:fill="FFFFFF" w:themeFill="background1"/>
        </w:rPr>
        <w:t>Слюдянка</w:t>
      </w:r>
      <w:proofErr w:type="spellEnd"/>
      <w:r>
        <w:rPr>
          <w:color w:val="000000"/>
          <w:shd w:val="clear" w:color="auto" w:fill="FFFFFF" w:themeFill="background1"/>
        </w:rPr>
        <w:t xml:space="preserve">, ООО «Байкал», </w:t>
      </w:r>
      <w:proofErr w:type="spellStart"/>
      <w:r>
        <w:rPr>
          <w:color w:val="000000"/>
          <w:shd w:val="clear" w:color="auto" w:fill="FFFFFF" w:themeFill="background1"/>
        </w:rPr>
        <w:t>р.п</w:t>
      </w:r>
      <w:proofErr w:type="spellEnd"/>
      <w:r>
        <w:rPr>
          <w:color w:val="000000"/>
          <w:shd w:val="clear" w:color="auto" w:fill="FFFFFF" w:themeFill="background1"/>
        </w:rPr>
        <w:t>.</w:t>
      </w:r>
      <w:proofErr w:type="gramEnd"/>
      <w:r>
        <w:rPr>
          <w:color w:val="000000"/>
          <w:shd w:val="clear" w:color="auto" w:fill="FFFFFF" w:themeFill="background1"/>
        </w:rPr>
        <w:t xml:space="preserve"> Култук, ООО «Управление жилищно-коммунальными системами», г. Байкальск. </w:t>
      </w:r>
      <w:r>
        <w:t xml:space="preserve">В </w:t>
      </w:r>
      <w:proofErr w:type="spellStart"/>
      <w:r>
        <w:t>Слюдянском</w:t>
      </w:r>
      <w:proofErr w:type="spellEnd"/>
      <w:r>
        <w:t xml:space="preserve"> районе объекты коммунальной инфраструктуры обслуживаются 7-ми эксплуатирующими организациями: </w:t>
      </w:r>
      <w:proofErr w:type="gramStart"/>
      <w:r>
        <w:t xml:space="preserve">МУП «КОС Байкальского муниципального образования», г. Байкальск, ООО «Теплоснабжение», г. Байкальск, ООО «Управление коммунальными системами» г. </w:t>
      </w:r>
      <w:proofErr w:type="spellStart"/>
      <w:r>
        <w:t>Слюдянка</w:t>
      </w:r>
      <w:proofErr w:type="spellEnd"/>
      <w:r>
        <w:t xml:space="preserve">, ООО «Комплекс коммунальных систем» </w:t>
      </w:r>
      <w:proofErr w:type="spellStart"/>
      <w:r>
        <w:t>р.п</w:t>
      </w:r>
      <w:proofErr w:type="spellEnd"/>
      <w:r>
        <w:t>.</w:t>
      </w:r>
      <w:proofErr w:type="gramEnd"/>
      <w:r>
        <w:t xml:space="preserve"> Култук, ООО «Байкальское коммунальное предприятие» </w:t>
      </w:r>
      <w:proofErr w:type="spellStart"/>
      <w:r>
        <w:t>р.п</w:t>
      </w:r>
      <w:proofErr w:type="spellEnd"/>
      <w:r>
        <w:t xml:space="preserve">. Байкал; объекты электроснабжения  - ОГУЭП </w:t>
      </w:r>
      <w:proofErr w:type="spellStart"/>
      <w:r>
        <w:t>Облкоммунэнерго</w:t>
      </w:r>
      <w:proofErr w:type="spellEnd"/>
      <w:r>
        <w:t>, Иркутские электрические сети (</w:t>
      </w:r>
      <w:proofErr w:type="spellStart"/>
      <w:r>
        <w:t>Слюдянский</w:t>
      </w:r>
      <w:proofErr w:type="spellEnd"/>
      <w:r>
        <w:t xml:space="preserve"> РЭС, Байкальский РЭС), ООО «</w:t>
      </w:r>
      <w:proofErr w:type="spellStart"/>
      <w:r>
        <w:t>Русэнергосбыт</w:t>
      </w:r>
      <w:proofErr w:type="spellEnd"/>
      <w:r>
        <w:t xml:space="preserve">». </w:t>
      </w:r>
    </w:p>
    <w:p w:rsidR="00051F51" w:rsidRDefault="00051F51" w:rsidP="00051F51">
      <w:pPr>
        <w:tabs>
          <w:tab w:val="left" w:pos="0"/>
        </w:tabs>
        <w:ind w:firstLine="709"/>
        <w:jc w:val="both"/>
        <w:rPr>
          <w:color w:val="000000"/>
        </w:rPr>
      </w:pPr>
    </w:p>
    <w:p w:rsidR="00051F51" w:rsidRDefault="00051F51" w:rsidP="001C4C45">
      <w:pPr>
        <w:ind w:firstLine="709"/>
        <w:jc w:val="both"/>
        <w:rPr>
          <w:b/>
          <w:u w:val="single"/>
        </w:rPr>
      </w:pPr>
      <w:r>
        <w:rPr>
          <w:b/>
          <w:u w:val="single"/>
        </w:rPr>
        <w:t>Энергосбережение:</w:t>
      </w:r>
    </w:p>
    <w:p w:rsidR="00051F51" w:rsidRPr="00AE6AEB" w:rsidRDefault="00051F51" w:rsidP="00051F51">
      <w:pPr>
        <w:widowControl w:val="0"/>
        <w:ind w:firstLine="566"/>
        <w:jc w:val="both"/>
      </w:pPr>
      <w:proofErr w:type="gramStart"/>
      <w:r w:rsidRPr="00AE6AEB">
        <w:t>Необходимость решения проблемы энергосбережения и повышения энергетической эффективности программно-целевым методом обусловлена следующими причинами: комплексный характер проблемы, затрагивающей интересы и ресурсы не только органов местного самоуправления, но также хозяйствующих субъектов и населения, и необходимость координации совместных усилий. необходимость эффективного расходования бюджетных средств при производстве, передаче и потреблении энергетических ресурсов и снижения рисков социально-экономического развития района., необходимость согласованного обеспечения выполнения задач энергосбережения</w:t>
      </w:r>
      <w:proofErr w:type="gramEnd"/>
      <w:r w:rsidRPr="00AE6AEB">
        <w:t xml:space="preserve"> и повышения энергетической эффективности, поставленных на федеральном, региональном и местном уровнях.</w:t>
      </w:r>
    </w:p>
    <w:p w:rsidR="00051F51" w:rsidRPr="00D46F9E" w:rsidRDefault="00051F51" w:rsidP="00051F51">
      <w:pPr>
        <w:widowControl w:val="0"/>
        <w:ind w:firstLine="566"/>
        <w:jc w:val="both"/>
      </w:pPr>
      <w:r w:rsidRPr="00D46F9E">
        <w:t xml:space="preserve">В условиях роста тарифов на энергоресурсы одной из основных угроз социально-экономического развития </w:t>
      </w:r>
      <w:proofErr w:type="spellStart"/>
      <w:r w:rsidRPr="00D46F9E">
        <w:t>Слюдянского</w:t>
      </w:r>
      <w:proofErr w:type="spellEnd"/>
      <w:r w:rsidRPr="00D46F9E">
        <w:t xml:space="preserve"> муниципального района становится снижение конкурентоспособности предприятий, отраслей экономики муниципального образования, эффективности муниципального управления, вызванное ростом затрат на оплату топливно-энергетических и коммунальных ресурсов, опережающих темпы экономического развития.</w:t>
      </w:r>
    </w:p>
    <w:p w:rsidR="00051F51" w:rsidRPr="00AE6AEB" w:rsidRDefault="00051F51" w:rsidP="00051F51">
      <w:pPr>
        <w:widowControl w:val="0"/>
        <w:ind w:firstLine="566"/>
        <w:jc w:val="both"/>
      </w:pPr>
      <w:r w:rsidRPr="00AE6AEB">
        <w:t>Рост стоимости топливно-энергетических и коммунальных ресурсов приведет к следующим негативным последствиям:</w:t>
      </w:r>
    </w:p>
    <w:p w:rsidR="00051F51" w:rsidRPr="00AE6AEB" w:rsidRDefault="00051F51" w:rsidP="00051F51">
      <w:pPr>
        <w:widowControl w:val="0"/>
        <w:ind w:firstLine="566"/>
        <w:jc w:val="both"/>
      </w:pPr>
      <w:r w:rsidRPr="00AE6AEB">
        <w:t>- 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
    <w:p w:rsidR="00051F51" w:rsidRPr="00AE6AEB" w:rsidRDefault="00051F51" w:rsidP="00051F51">
      <w:pPr>
        <w:widowControl w:val="0"/>
        <w:ind w:firstLine="566"/>
        <w:jc w:val="both"/>
      </w:pPr>
      <w:r w:rsidRPr="00AE6AEB">
        <w:t>- опережающему росту затрат на оплату коммунальных ресурсов в расходах на содержание муниципальных бюджетных организаций здравоохранения, образования, культуры и т.п., и вызванному этим снижению эффективности оказания услуг.</w:t>
      </w:r>
    </w:p>
    <w:p w:rsidR="00051F51" w:rsidRPr="00AE6AEB" w:rsidRDefault="00051F51" w:rsidP="00051F51">
      <w:pPr>
        <w:widowControl w:val="0"/>
        <w:ind w:firstLine="566"/>
        <w:jc w:val="both"/>
      </w:pPr>
      <w:r w:rsidRPr="00AE6AEB">
        <w:t xml:space="preserve">Высокая энергоемкость предприятий в этих условиях может стать причиной </w:t>
      </w:r>
      <w:proofErr w:type="gramStart"/>
      <w:r w:rsidRPr="00AE6AEB">
        <w:t>снижения темпов роста экономики муниципального образования</w:t>
      </w:r>
      <w:proofErr w:type="gramEnd"/>
      <w:r w:rsidRPr="00AE6AEB">
        <w:t xml:space="preserve"> и налоговых поступлений в бюджеты всех уровней.</w:t>
      </w:r>
    </w:p>
    <w:p w:rsidR="00051F51" w:rsidRPr="00AE6AEB" w:rsidRDefault="00051F51" w:rsidP="00051F51">
      <w:pPr>
        <w:widowControl w:val="0"/>
        <w:ind w:firstLine="566"/>
        <w:jc w:val="both"/>
      </w:pPr>
      <w:r w:rsidRPr="00AE6AEB">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по повышению энергетической эффективности при производстве, передаче и потреблении энергии и ресурсов других видов на территории муниципального образования, и прежде всего в органах местного самоуправления,</w:t>
      </w:r>
      <w:r>
        <w:t xml:space="preserve"> муниципальных учреждениях</w:t>
      </w:r>
      <w:r w:rsidRPr="00AE6AEB">
        <w:t>.</w:t>
      </w:r>
    </w:p>
    <w:p w:rsidR="00051F51" w:rsidRPr="00AE6AEB" w:rsidRDefault="00051F51" w:rsidP="00051F51">
      <w:pPr>
        <w:widowControl w:val="0"/>
        <w:ind w:firstLine="566"/>
        <w:jc w:val="both"/>
      </w:pPr>
      <w:r w:rsidRPr="00AE6AEB">
        <w:t xml:space="preserve">Для </w:t>
      </w:r>
      <w:proofErr w:type="spellStart"/>
      <w:r w:rsidRPr="00AE6AEB">
        <w:t>Слюдянского</w:t>
      </w:r>
      <w:proofErr w:type="spellEnd"/>
      <w:r w:rsidRPr="00AE6AEB">
        <w:t xml:space="preserve"> муниципального района характерны следующие основные проблемы в области использования энергоресурсов:</w:t>
      </w:r>
    </w:p>
    <w:p w:rsidR="00051F51" w:rsidRPr="00AE6AEB" w:rsidRDefault="00051F51" w:rsidP="00051F51">
      <w:pPr>
        <w:widowControl w:val="0"/>
        <w:ind w:firstLine="566"/>
        <w:jc w:val="both"/>
      </w:pPr>
      <w:r w:rsidRPr="00AE6AEB">
        <w:t>•    высокая стоимость энергоресурсов;</w:t>
      </w:r>
    </w:p>
    <w:p w:rsidR="00051F51" w:rsidRPr="00AE6AEB" w:rsidRDefault="00051F51" w:rsidP="00051F51">
      <w:pPr>
        <w:widowControl w:val="0"/>
        <w:ind w:firstLine="566"/>
        <w:jc w:val="both"/>
      </w:pPr>
      <w:r w:rsidRPr="00AE6AEB">
        <w:lastRenderedPageBreak/>
        <w:t>•    высокие потери энергоресурсов;</w:t>
      </w:r>
    </w:p>
    <w:p w:rsidR="00051F51" w:rsidRPr="00AE6AEB" w:rsidRDefault="00051F51" w:rsidP="00051F51">
      <w:pPr>
        <w:widowControl w:val="0"/>
        <w:ind w:left="566"/>
        <w:jc w:val="both"/>
      </w:pPr>
      <w:r w:rsidRPr="00AE6AEB">
        <w:t>•    высокие удельные затраты энергоресурсов.</w:t>
      </w:r>
    </w:p>
    <w:p w:rsidR="00051F51" w:rsidRDefault="00051F51" w:rsidP="001C4C45">
      <w:pPr>
        <w:ind w:firstLine="709"/>
        <w:jc w:val="both"/>
        <w:rPr>
          <w:b/>
          <w:u w:val="single"/>
        </w:rPr>
      </w:pPr>
    </w:p>
    <w:p w:rsidR="00F156D0" w:rsidRPr="00F156D0" w:rsidRDefault="00852D31" w:rsidP="001C4C45">
      <w:pPr>
        <w:ind w:firstLine="709"/>
        <w:jc w:val="both"/>
        <w:rPr>
          <w:b/>
          <w:u w:val="single"/>
        </w:rPr>
      </w:pPr>
      <w:r>
        <w:rPr>
          <w:b/>
          <w:u w:val="single"/>
        </w:rPr>
        <w:t>Транспортная доступность</w:t>
      </w:r>
      <w:r w:rsidR="00F156D0" w:rsidRPr="00F156D0">
        <w:rPr>
          <w:b/>
          <w:u w:val="single"/>
        </w:rPr>
        <w:t>:</w:t>
      </w:r>
    </w:p>
    <w:p w:rsidR="00375D71" w:rsidRDefault="00375D71" w:rsidP="007B722E">
      <w:pPr>
        <w:autoSpaceDE w:val="0"/>
        <w:autoSpaceDN w:val="0"/>
        <w:adjustRightInd w:val="0"/>
        <w:ind w:firstLine="709"/>
        <w:jc w:val="both"/>
        <w:rPr>
          <w:rFonts w:eastAsiaTheme="minorHAnsi"/>
          <w:lang w:eastAsia="en-US"/>
        </w:rPr>
      </w:pPr>
      <w:r w:rsidRPr="00375D71">
        <w:rPr>
          <w:rFonts w:eastAsiaTheme="minorHAnsi"/>
          <w:lang w:val="x-none" w:eastAsia="en-US"/>
        </w:rPr>
        <w:t>Пассажирский автомобильный транспорт является необходимым условием обеспечения нормальной жизнедеятельности граждан, их мобильности, связанной как с производственной деятельностью (поездки к месту работы, служебные командировки и т.д.), так и с культурно-бытовой сферой (туристические и экскурсионно-прогулочные поездки, в дома отдыха и санатории, на дачные участки, к местам массового отдыха и т.д.).</w:t>
      </w:r>
      <w:r w:rsidR="007B722E">
        <w:rPr>
          <w:rFonts w:eastAsiaTheme="minorHAnsi"/>
          <w:lang w:eastAsia="en-US"/>
        </w:rPr>
        <w:t xml:space="preserve"> </w:t>
      </w:r>
      <w:r w:rsidRPr="0059147F">
        <w:rPr>
          <w:rFonts w:eastAsiaTheme="minorHAnsi"/>
          <w:lang w:eastAsia="en-US"/>
        </w:rPr>
        <w:t xml:space="preserve">С социальной точки зрения автобусный транспорт общего пользования стал самым </w:t>
      </w:r>
      <w:r w:rsidRPr="007B722E">
        <w:rPr>
          <w:rFonts w:eastAsiaTheme="minorHAnsi"/>
          <w:lang w:eastAsia="en-US"/>
        </w:rPr>
        <w:t>массовым и доступным видом регулярного транспорта</w:t>
      </w:r>
      <w:r w:rsidRPr="0059147F">
        <w:rPr>
          <w:rFonts w:eastAsiaTheme="minorHAnsi"/>
          <w:lang w:eastAsia="en-US"/>
        </w:rPr>
        <w:t>.</w:t>
      </w:r>
    </w:p>
    <w:p w:rsidR="007B722E" w:rsidRDefault="007B722E" w:rsidP="007B722E">
      <w:pPr>
        <w:autoSpaceDE w:val="0"/>
        <w:autoSpaceDN w:val="0"/>
        <w:adjustRightInd w:val="0"/>
        <w:ind w:firstLine="709"/>
        <w:jc w:val="both"/>
        <w:rPr>
          <w:rFonts w:eastAsiaTheme="minorHAnsi"/>
          <w:lang w:eastAsia="en-US"/>
        </w:rPr>
      </w:pP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lastRenderedPageBreak/>
        <w:t xml:space="preserve">В настоящее время большинство поселений, входящие в состав </w:t>
      </w:r>
      <w:proofErr w:type="spellStart"/>
      <w:r w:rsidRPr="0059147F">
        <w:rPr>
          <w:rFonts w:ascii="Times New Roman" w:eastAsiaTheme="minorHAnsi" w:hAnsi="Times New Roman" w:cs="Times New Roman"/>
          <w:color w:val="auto"/>
          <w:sz w:val="24"/>
          <w:szCs w:val="24"/>
          <w:lang w:eastAsia="en-US"/>
        </w:rPr>
        <w:t>Слюдянского</w:t>
      </w:r>
      <w:proofErr w:type="spellEnd"/>
      <w:r w:rsidRPr="0059147F">
        <w:rPr>
          <w:rFonts w:ascii="Times New Roman" w:eastAsiaTheme="minorHAnsi" w:hAnsi="Times New Roman" w:cs="Times New Roman"/>
          <w:color w:val="auto"/>
          <w:sz w:val="24"/>
          <w:szCs w:val="24"/>
          <w:lang w:eastAsia="en-US"/>
        </w:rPr>
        <w:t xml:space="preserve"> муниципального района (Байкальское городское поселение, </w:t>
      </w:r>
      <w:proofErr w:type="spellStart"/>
      <w:r w:rsidRPr="0059147F">
        <w:rPr>
          <w:rFonts w:ascii="Times New Roman" w:eastAsiaTheme="minorHAnsi" w:hAnsi="Times New Roman" w:cs="Times New Roman"/>
          <w:color w:val="auto"/>
          <w:sz w:val="24"/>
          <w:szCs w:val="24"/>
          <w:lang w:eastAsia="en-US"/>
        </w:rPr>
        <w:t>Култукское</w:t>
      </w:r>
      <w:proofErr w:type="spellEnd"/>
      <w:r w:rsidRPr="0059147F">
        <w:rPr>
          <w:rFonts w:ascii="Times New Roman" w:eastAsiaTheme="minorHAnsi" w:hAnsi="Times New Roman" w:cs="Times New Roman"/>
          <w:color w:val="auto"/>
          <w:sz w:val="24"/>
          <w:szCs w:val="24"/>
          <w:lang w:eastAsia="en-US"/>
        </w:rPr>
        <w:t xml:space="preserve"> городское поселение, </w:t>
      </w:r>
      <w:proofErr w:type="spellStart"/>
      <w:r w:rsidRPr="0059147F">
        <w:rPr>
          <w:rFonts w:ascii="Times New Roman" w:eastAsiaTheme="minorHAnsi" w:hAnsi="Times New Roman" w:cs="Times New Roman"/>
          <w:color w:val="auto"/>
          <w:sz w:val="24"/>
          <w:szCs w:val="24"/>
          <w:lang w:eastAsia="en-US"/>
        </w:rPr>
        <w:t>Утуликское</w:t>
      </w:r>
      <w:proofErr w:type="spellEnd"/>
      <w:r w:rsidRPr="0059147F">
        <w:rPr>
          <w:rFonts w:ascii="Times New Roman" w:eastAsiaTheme="minorHAnsi" w:hAnsi="Times New Roman" w:cs="Times New Roman"/>
          <w:color w:val="auto"/>
          <w:sz w:val="24"/>
          <w:szCs w:val="24"/>
          <w:lang w:eastAsia="en-US"/>
        </w:rPr>
        <w:t xml:space="preserve"> сельское поселение, </w:t>
      </w:r>
      <w:proofErr w:type="spellStart"/>
      <w:r w:rsidRPr="0059147F">
        <w:rPr>
          <w:rFonts w:ascii="Times New Roman" w:eastAsiaTheme="minorHAnsi" w:hAnsi="Times New Roman" w:cs="Times New Roman"/>
          <w:color w:val="auto"/>
          <w:sz w:val="24"/>
          <w:szCs w:val="24"/>
          <w:lang w:eastAsia="en-US"/>
        </w:rPr>
        <w:t>Новоснежнинское</w:t>
      </w:r>
      <w:proofErr w:type="spellEnd"/>
      <w:r w:rsidRPr="0059147F">
        <w:rPr>
          <w:rFonts w:ascii="Times New Roman" w:eastAsiaTheme="minorHAnsi" w:hAnsi="Times New Roman" w:cs="Times New Roman"/>
          <w:color w:val="auto"/>
          <w:sz w:val="24"/>
          <w:szCs w:val="24"/>
          <w:lang w:eastAsia="en-US"/>
        </w:rPr>
        <w:t xml:space="preserve"> сельское поселение, </w:t>
      </w:r>
      <w:proofErr w:type="spellStart"/>
      <w:r w:rsidRPr="0059147F">
        <w:rPr>
          <w:rFonts w:ascii="Times New Roman" w:eastAsiaTheme="minorHAnsi" w:hAnsi="Times New Roman" w:cs="Times New Roman"/>
          <w:color w:val="auto"/>
          <w:sz w:val="24"/>
          <w:szCs w:val="24"/>
          <w:lang w:eastAsia="en-US"/>
        </w:rPr>
        <w:t>Быстринское</w:t>
      </w:r>
      <w:proofErr w:type="spellEnd"/>
      <w:r w:rsidRPr="0059147F">
        <w:rPr>
          <w:rFonts w:ascii="Times New Roman" w:eastAsiaTheme="minorHAnsi" w:hAnsi="Times New Roman" w:cs="Times New Roman"/>
          <w:color w:val="auto"/>
          <w:sz w:val="24"/>
          <w:szCs w:val="24"/>
          <w:lang w:eastAsia="en-US"/>
        </w:rPr>
        <w:t xml:space="preserve"> сельское поселение) имеют автотранспортное сообщение с районным центром.</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 xml:space="preserve">В связи с отсутствием автомобильных дорог, удовлетворяющих требованиям обеспечения безопасности дорожного движения, а также в связи со значительной удаленностью от районного центра не организовано регулярное автобусное сообщение из районного центра в </w:t>
      </w:r>
      <w:proofErr w:type="spellStart"/>
      <w:r w:rsidRPr="0059147F">
        <w:rPr>
          <w:rFonts w:ascii="Times New Roman" w:eastAsiaTheme="minorHAnsi" w:hAnsi="Times New Roman" w:cs="Times New Roman"/>
          <w:color w:val="auto"/>
          <w:sz w:val="24"/>
          <w:szCs w:val="24"/>
          <w:lang w:eastAsia="en-US"/>
        </w:rPr>
        <w:t>Портбайкальское</w:t>
      </w:r>
      <w:proofErr w:type="spellEnd"/>
      <w:r w:rsidRPr="0059147F">
        <w:rPr>
          <w:rFonts w:ascii="Times New Roman" w:eastAsiaTheme="minorHAnsi" w:hAnsi="Times New Roman" w:cs="Times New Roman"/>
          <w:color w:val="auto"/>
          <w:sz w:val="24"/>
          <w:szCs w:val="24"/>
          <w:lang w:eastAsia="en-US"/>
        </w:rPr>
        <w:t xml:space="preserve">, </w:t>
      </w:r>
      <w:proofErr w:type="spellStart"/>
      <w:r w:rsidRPr="0059147F">
        <w:rPr>
          <w:rFonts w:ascii="Times New Roman" w:eastAsiaTheme="minorHAnsi" w:hAnsi="Times New Roman" w:cs="Times New Roman"/>
          <w:color w:val="auto"/>
          <w:sz w:val="24"/>
          <w:szCs w:val="24"/>
          <w:lang w:eastAsia="en-US"/>
        </w:rPr>
        <w:t>Маритуйское</w:t>
      </w:r>
      <w:proofErr w:type="spellEnd"/>
      <w:r w:rsidRPr="0059147F">
        <w:rPr>
          <w:rFonts w:ascii="Times New Roman" w:eastAsiaTheme="minorHAnsi" w:hAnsi="Times New Roman" w:cs="Times New Roman"/>
          <w:color w:val="auto"/>
          <w:sz w:val="24"/>
          <w:szCs w:val="24"/>
          <w:lang w:eastAsia="en-US"/>
        </w:rPr>
        <w:t xml:space="preserve"> сельские поселения. Не охвачены услугами пассажирского автомобильного транспорта жители следующих населенных пунктов: п. </w:t>
      </w:r>
      <w:proofErr w:type="spellStart"/>
      <w:r w:rsidRPr="0059147F">
        <w:rPr>
          <w:rFonts w:ascii="Times New Roman" w:eastAsiaTheme="minorHAnsi" w:hAnsi="Times New Roman" w:cs="Times New Roman"/>
          <w:color w:val="auto"/>
          <w:sz w:val="24"/>
          <w:szCs w:val="24"/>
          <w:lang w:eastAsia="en-US"/>
        </w:rPr>
        <w:t>Паньковка</w:t>
      </w:r>
      <w:proofErr w:type="spellEnd"/>
      <w:r w:rsidRPr="0059147F">
        <w:rPr>
          <w:rFonts w:ascii="Times New Roman" w:eastAsiaTheme="minorHAnsi" w:hAnsi="Times New Roman" w:cs="Times New Roman"/>
          <w:color w:val="auto"/>
          <w:sz w:val="24"/>
          <w:szCs w:val="24"/>
          <w:lang w:eastAsia="en-US"/>
        </w:rPr>
        <w:t xml:space="preserve"> 1-я, п. </w:t>
      </w:r>
      <w:proofErr w:type="spellStart"/>
      <w:r w:rsidRPr="0059147F">
        <w:rPr>
          <w:rFonts w:ascii="Times New Roman" w:eastAsiaTheme="minorHAnsi" w:hAnsi="Times New Roman" w:cs="Times New Roman"/>
          <w:color w:val="auto"/>
          <w:sz w:val="24"/>
          <w:szCs w:val="24"/>
          <w:lang w:eastAsia="en-US"/>
        </w:rPr>
        <w:t>Паньковка</w:t>
      </w:r>
      <w:proofErr w:type="spellEnd"/>
      <w:r w:rsidRPr="0059147F">
        <w:rPr>
          <w:rFonts w:ascii="Times New Roman" w:eastAsiaTheme="minorHAnsi" w:hAnsi="Times New Roman" w:cs="Times New Roman"/>
          <w:color w:val="auto"/>
          <w:sz w:val="24"/>
          <w:szCs w:val="24"/>
          <w:lang w:eastAsia="en-US"/>
        </w:rPr>
        <w:t xml:space="preserve"> 2-я, п. </w:t>
      </w:r>
      <w:proofErr w:type="spellStart"/>
      <w:r w:rsidRPr="0059147F">
        <w:rPr>
          <w:rFonts w:ascii="Times New Roman" w:eastAsiaTheme="minorHAnsi" w:hAnsi="Times New Roman" w:cs="Times New Roman"/>
          <w:color w:val="auto"/>
          <w:sz w:val="24"/>
          <w:szCs w:val="24"/>
          <w:lang w:eastAsia="en-US"/>
        </w:rPr>
        <w:t>Ангасольская</w:t>
      </w:r>
      <w:proofErr w:type="spellEnd"/>
      <w:r w:rsidRPr="0059147F">
        <w:rPr>
          <w:rFonts w:ascii="Times New Roman" w:eastAsiaTheme="minorHAnsi" w:hAnsi="Times New Roman" w:cs="Times New Roman"/>
          <w:color w:val="auto"/>
          <w:sz w:val="24"/>
          <w:szCs w:val="24"/>
          <w:lang w:eastAsia="en-US"/>
        </w:rPr>
        <w:t xml:space="preserve">, </w:t>
      </w:r>
      <w:proofErr w:type="spellStart"/>
      <w:r w:rsidRPr="0059147F">
        <w:rPr>
          <w:rFonts w:ascii="Times New Roman" w:eastAsiaTheme="minorHAnsi" w:hAnsi="Times New Roman" w:cs="Times New Roman"/>
          <w:color w:val="auto"/>
          <w:sz w:val="24"/>
          <w:szCs w:val="24"/>
          <w:lang w:eastAsia="en-US"/>
        </w:rPr>
        <w:t>п.ж.д.ст</w:t>
      </w:r>
      <w:proofErr w:type="spellEnd"/>
      <w:r w:rsidRPr="0059147F">
        <w:rPr>
          <w:rFonts w:ascii="Times New Roman" w:eastAsiaTheme="minorHAnsi" w:hAnsi="Times New Roman" w:cs="Times New Roman"/>
          <w:color w:val="auto"/>
          <w:sz w:val="24"/>
          <w:szCs w:val="24"/>
          <w:lang w:eastAsia="en-US"/>
        </w:rPr>
        <w:t xml:space="preserve">. </w:t>
      </w:r>
      <w:proofErr w:type="spellStart"/>
      <w:r w:rsidRPr="0059147F">
        <w:rPr>
          <w:rFonts w:ascii="Times New Roman" w:eastAsiaTheme="minorHAnsi" w:hAnsi="Times New Roman" w:cs="Times New Roman"/>
          <w:color w:val="auto"/>
          <w:sz w:val="24"/>
          <w:szCs w:val="24"/>
          <w:lang w:eastAsia="en-US"/>
        </w:rPr>
        <w:t>Андрияновская</w:t>
      </w:r>
      <w:proofErr w:type="spellEnd"/>
      <w:r w:rsidRPr="0059147F">
        <w:rPr>
          <w:rFonts w:ascii="Times New Roman" w:eastAsiaTheme="minorHAnsi" w:hAnsi="Times New Roman" w:cs="Times New Roman"/>
          <w:color w:val="auto"/>
          <w:sz w:val="24"/>
          <w:szCs w:val="24"/>
          <w:lang w:eastAsia="en-US"/>
        </w:rPr>
        <w:t xml:space="preserve">, п. Широкая, п. Байкал, с. </w:t>
      </w:r>
      <w:proofErr w:type="spellStart"/>
      <w:r w:rsidRPr="0059147F">
        <w:rPr>
          <w:rFonts w:ascii="Times New Roman" w:eastAsiaTheme="minorHAnsi" w:hAnsi="Times New Roman" w:cs="Times New Roman"/>
          <w:color w:val="auto"/>
          <w:sz w:val="24"/>
          <w:szCs w:val="24"/>
          <w:lang w:eastAsia="en-US"/>
        </w:rPr>
        <w:t>Маритуй</w:t>
      </w:r>
      <w:proofErr w:type="spellEnd"/>
      <w:r w:rsidRPr="0059147F">
        <w:rPr>
          <w:rFonts w:ascii="Times New Roman" w:eastAsiaTheme="minorHAnsi" w:hAnsi="Times New Roman" w:cs="Times New Roman"/>
          <w:color w:val="auto"/>
          <w:sz w:val="24"/>
          <w:szCs w:val="24"/>
          <w:lang w:eastAsia="en-US"/>
        </w:rPr>
        <w:t xml:space="preserve">, </w:t>
      </w:r>
      <w:proofErr w:type="spellStart"/>
      <w:r w:rsidRPr="0059147F">
        <w:rPr>
          <w:rFonts w:ascii="Times New Roman" w:eastAsiaTheme="minorHAnsi" w:hAnsi="Times New Roman" w:cs="Times New Roman"/>
          <w:color w:val="auto"/>
          <w:sz w:val="24"/>
          <w:szCs w:val="24"/>
          <w:lang w:eastAsia="en-US"/>
        </w:rPr>
        <w:t>п</w:t>
      </w:r>
      <w:proofErr w:type="gramStart"/>
      <w:r w:rsidRPr="0059147F">
        <w:rPr>
          <w:rFonts w:ascii="Times New Roman" w:eastAsiaTheme="minorHAnsi" w:hAnsi="Times New Roman" w:cs="Times New Roman"/>
          <w:color w:val="auto"/>
          <w:sz w:val="24"/>
          <w:szCs w:val="24"/>
          <w:lang w:eastAsia="en-US"/>
        </w:rPr>
        <w:t>.Б</w:t>
      </w:r>
      <w:proofErr w:type="gramEnd"/>
      <w:r w:rsidRPr="0059147F">
        <w:rPr>
          <w:rFonts w:ascii="Times New Roman" w:eastAsiaTheme="minorHAnsi" w:hAnsi="Times New Roman" w:cs="Times New Roman"/>
          <w:color w:val="auto"/>
          <w:sz w:val="24"/>
          <w:szCs w:val="24"/>
          <w:lang w:eastAsia="en-US"/>
        </w:rPr>
        <w:t>аклань</w:t>
      </w:r>
      <w:proofErr w:type="spellEnd"/>
      <w:r w:rsidRPr="0059147F">
        <w:rPr>
          <w:rFonts w:ascii="Times New Roman" w:eastAsiaTheme="minorHAnsi" w:hAnsi="Times New Roman" w:cs="Times New Roman"/>
          <w:color w:val="auto"/>
          <w:sz w:val="24"/>
          <w:szCs w:val="24"/>
          <w:lang w:eastAsia="en-US"/>
        </w:rPr>
        <w:t xml:space="preserve">, п. Половинная, п. Пономаревка, п. </w:t>
      </w:r>
      <w:proofErr w:type="spellStart"/>
      <w:r w:rsidRPr="0059147F">
        <w:rPr>
          <w:rFonts w:ascii="Times New Roman" w:eastAsiaTheme="minorHAnsi" w:hAnsi="Times New Roman" w:cs="Times New Roman"/>
          <w:color w:val="auto"/>
          <w:sz w:val="24"/>
          <w:szCs w:val="24"/>
          <w:lang w:eastAsia="en-US"/>
        </w:rPr>
        <w:t>Пыловка</w:t>
      </w:r>
      <w:proofErr w:type="spellEnd"/>
      <w:r w:rsidRPr="0059147F">
        <w:rPr>
          <w:rFonts w:ascii="Times New Roman" w:eastAsiaTheme="minorHAnsi" w:hAnsi="Times New Roman" w:cs="Times New Roman"/>
          <w:color w:val="auto"/>
          <w:sz w:val="24"/>
          <w:szCs w:val="24"/>
          <w:lang w:eastAsia="en-US"/>
        </w:rPr>
        <w:t xml:space="preserve">, п. </w:t>
      </w:r>
      <w:proofErr w:type="spellStart"/>
      <w:r w:rsidRPr="0059147F">
        <w:rPr>
          <w:rFonts w:ascii="Times New Roman" w:eastAsiaTheme="minorHAnsi" w:hAnsi="Times New Roman" w:cs="Times New Roman"/>
          <w:color w:val="auto"/>
          <w:sz w:val="24"/>
          <w:szCs w:val="24"/>
          <w:lang w:eastAsia="en-US"/>
        </w:rPr>
        <w:t>Уланово</w:t>
      </w:r>
      <w:proofErr w:type="spellEnd"/>
      <w:r w:rsidRPr="0059147F">
        <w:rPr>
          <w:rFonts w:ascii="Times New Roman" w:eastAsiaTheme="minorHAnsi" w:hAnsi="Times New Roman" w:cs="Times New Roman"/>
          <w:color w:val="auto"/>
          <w:sz w:val="24"/>
          <w:szCs w:val="24"/>
          <w:lang w:eastAsia="en-US"/>
        </w:rPr>
        <w:t xml:space="preserve">, п. </w:t>
      </w:r>
      <w:proofErr w:type="spellStart"/>
      <w:r w:rsidRPr="0059147F">
        <w:rPr>
          <w:rFonts w:ascii="Times New Roman" w:eastAsiaTheme="minorHAnsi" w:hAnsi="Times New Roman" w:cs="Times New Roman"/>
          <w:color w:val="auto"/>
          <w:sz w:val="24"/>
          <w:szCs w:val="24"/>
          <w:lang w:eastAsia="en-US"/>
        </w:rPr>
        <w:t>Шаражалгай</w:t>
      </w:r>
      <w:proofErr w:type="spellEnd"/>
      <w:r w:rsidRPr="0059147F">
        <w:rPr>
          <w:rFonts w:ascii="Times New Roman" w:eastAsiaTheme="minorHAnsi" w:hAnsi="Times New Roman" w:cs="Times New Roman"/>
          <w:color w:val="auto"/>
          <w:sz w:val="24"/>
          <w:szCs w:val="24"/>
          <w:lang w:eastAsia="en-US"/>
        </w:rPr>
        <w:t>, п. Шумиха. Транспортная доступность обеспечивается в вышеуказанных пунктах только или водным транспортом или железнодорожным транспортом</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 xml:space="preserve">По состоянию на 30 сентября 2024 года в реестре муниципальных маршрутов регулярных перевозок пассажиров и багажа автомобильным транспортом </w:t>
      </w:r>
      <w:proofErr w:type="spellStart"/>
      <w:r w:rsidRPr="0059147F">
        <w:rPr>
          <w:rFonts w:ascii="Times New Roman" w:eastAsiaTheme="minorHAnsi" w:hAnsi="Times New Roman" w:cs="Times New Roman"/>
          <w:color w:val="auto"/>
          <w:sz w:val="24"/>
          <w:szCs w:val="24"/>
          <w:lang w:eastAsia="en-US"/>
        </w:rPr>
        <w:t>Слюдянского</w:t>
      </w:r>
      <w:proofErr w:type="spellEnd"/>
      <w:r w:rsidRPr="0059147F">
        <w:rPr>
          <w:rFonts w:ascii="Times New Roman" w:eastAsiaTheme="minorHAnsi" w:hAnsi="Times New Roman" w:cs="Times New Roman"/>
          <w:color w:val="auto"/>
          <w:sz w:val="24"/>
          <w:szCs w:val="24"/>
          <w:lang w:eastAsia="en-US"/>
        </w:rPr>
        <w:t xml:space="preserve"> муниципального района значилось 7 пригородных маршрута по регулируемым тарифам, из них - 1 сезонный маршрут. </w:t>
      </w:r>
      <w:proofErr w:type="gramStart"/>
      <w:r w:rsidRPr="0059147F">
        <w:rPr>
          <w:rFonts w:ascii="Times New Roman" w:eastAsiaTheme="minorHAnsi" w:hAnsi="Times New Roman" w:cs="Times New Roman"/>
          <w:color w:val="auto"/>
          <w:sz w:val="24"/>
          <w:szCs w:val="24"/>
          <w:lang w:eastAsia="en-US"/>
        </w:rPr>
        <w:t xml:space="preserve">В целях сохранения доступности перевозок для жителей труднодоступных территорий, администрацией </w:t>
      </w:r>
      <w:proofErr w:type="spellStart"/>
      <w:r w:rsidRPr="0059147F">
        <w:rPr>
          <w:rFonts w:ascii="Times New Roman" w:eastAsiaTheme="minorHAnsi" w:hAnsi="Times New Roman" w:cs="Times New Roman"/>
          <w:color w:val="auto"/>
          <w:sz w:val="24"/>
          <w:szCs w:val="24"/>
          <w:lang w:eastAsia="en-US"/>
        </w:rPr>
        <w:t>Слюдянского</w:t>
      </w:r>
      <w:proofErr w:type="spellEnd"/>
      <w:r w:rsidRPr="0059147F">
        <w:rPr>
          <w:rFonts w:ascii="Times New Roman" w:eastAsiaTheme="minorHAnsi" w:hAnsi="Times New Roman" w:cs="Times New Roman"/>
          <w:color w:val="auto"/>
          <w:sz w:val="24"/>
          <w:szCs w:val="24"/>
          <w:lang w:eastAsia="en-US"/>
        </w:rPr>
        <w:t xml:space="preserve"> муниципального района 4 маршрута были признаны в соответствии с нормативными правовыми актами администрации муниципального района социально-значимыми маршрутами: маршрут № 104 «г. Байкальск – с. </w:t>
      </w:r>
      <w:proofErr w:type="spellStart"/>
      <w:r w:rsidRPr="0059147F">
        <w:rPr>
          <w:rFonts w:ascii="Times New Roman" w:eastAsiaTheme="minorHAnsi" w:hAnsi="Times New Roman" w:cs="Times New Roman"/>
          <w:color w:val="auto"/>
          <w:sz w:val="24"/>
          <w:szCs w:val="24"/>
          <w:lang w:eastAsia="en-US"/>
        </w:rPr>
        <w:t>Новоснежная</w:t>
      </w:r>
      <w:proofErr w:type="spellEnd"/>
      <w:r w:rsidRPr="0059147F">
        <w:rPr>
          <w:rFonts w:ascii="Times New Roman" w:eastAsiaTheme="minorHAnsi" w:hAnsi="Times New Roman" w:cs="Times New Roman"/>
          <w:color w:val="auto"/>
          <w:sz w:val="24"/>
          <w:szCs w:val="24"/>
          <w:lang w:eastAsia="en-US"/>
        </w:rPr>
        <w:t xml:space="preserve">», № 109 «г. </w:t>
      </w:r>
      <w:proofErr w:type="spellStart"/>
      <w:r w:rsidRPr="0059147F">
        <w:rPr>
          <w:rFonts w:ascii="Times New Roman" w:eastAsiaTheme="minorHAnsi" w:hAnsi="Times New Roman" w:cs="Times New Roman"/>
          <w:color w:val="auto"/>
          <w:sz w:val="24"/>
          <w:szCs w:val="24"/>
          <w:lang w:eastAsia="en-US"/>
        </w:rPr>
        <w:t>Слюдянка</w:t>
      </w:r>
      <w:proofErr w:type="spellEnd"/>
      <w:r w:rsidRPr="0059147F">
        <w:rPr>
          <w:rFonts w:ascii="Times New Roman" w:eastAsiaTheme="minorHAnsi" w:hAnsi="Times New Roman" w:cs="Times New Roman"/>
          <w:color w:val="auto"/>
          <w:sz w:val="24"/>
          <w:szCs w:val="24"/>
          <w:lang w:eastAsia="en-US"/>
        </w:rPr>
        <w:t xml:space="preserve"> – с. Тибельти», № 106 «г. </w:t>
      </w:r>
      <w:proofErr w:type="spellStart"/>
      <w:r w:rsidRPr="0059147F">
        <w:rPr>
          <w:rFonts w:ascii="Times New Roman" w:eastAsiaTheme="minorHAnsi" w:hAnsi="Times New Roman" w:cs="Times New Roman"/>
          <w:color w:val="auto"/>
          <w:sz w:val="24"/>
          <w:szCs w:val="24"/>
          <w:lang w:eastAsia="en-US"/>
        </w:rPr>
        <w:t>Слюдянка</w:t>
      </w:r>
      <w:proofErr w:type="spellEnd"/>
      <w:r w:rsidRPr="0059147F">
        <w:rPr>
          <w:rFonts w:ascii="Times New Roman" w:eastAsiaTheme="minorHAnsi" w:hAnsi="Times New Roman" w:cs="Times New Roman"/>
          <w:color w:val="auto"/>
          <w:sz w:val="24"/>
          <w:szCs w:val="24"/>
          <w:lang w:eastAsia="en-US"/>
        </w:rPr>
        <w:t xml:space="preserve"> – </w:t>
      </w:r>
      <w:proofErr w:type="spellStart"/>
      <w:r w:rsidRPr="0059147F">
        <w:rPr>
          <w:rFonts w:ascii="Times New Roman" w:eastAsiaTheme="minorHAnsi" w:hAnsi="Times New Roman" w:cs="Times New Roman"/>
          <w:color w:val="auto"/>
          <w:sz w:val="24"/>
          <w:szCs w:val="24"/>
          <w:lang w:eastAsia="en-US"/>
        </w:rPr>
        <w:t>п.ж.д.ст</w:t>
      </w:r>
      <w:proofErr w:type="spellEnd"/>
      <w:r w:rsidRPr="0059147F">
        <w:rPr>
          <w:rFonts w:ascii="Times New Roman" w:eastAsiaTheme="minorHAnsi" w:hAnsi="Times New Roman" w:cs="Times New Roman"/>
          <w:color w:val="auto"/>
          <w:sz w:val="24"/>
          <w:szCs w:val="24"/>
          <w:lang w:eastAsia="en-US"/>
        </w:rPr>
        <w:t xml:space="preserve">. </w:t>
      </w:r>
      <w:proofErr w:type="spellStart"/>
      <w:r w:rsidRPr="0059147F">
        <w:rPr>
          <w:rFonts w:ascii="Times New Roman" w:eastAsiaTheme="minorHAnsi" w:hAnsi="Times New Roman" w:cs="Times New Roman"/>
          <w:color w:val="auto"/>
          <w:sz w:val="24"/>
          <w:szCs w:val="24"/>
          <w:lang w:eastAsia="en-US"/>
        </w:rPr>
        <w:t>Ангасолка</w:t>
      </w:r>
      <w:proofErr w:type="spellEnd"/>
      <w:r w:rsidRPr="0059147F">
        <w:rPr>
          <w:rFonts w:ascii="Times New Roman" w:eastAsiaTheme="minorHAnsi" w:hAnsi="Times New Roman" w:cs="Times New Roman"/>
          <w:color w:val="auto"/>
          <w:sz w:val="24"/>
          <w:szCs w:val="24"/>
          <w:lang w:eastAsia="en-US"/>
        </w:rPr>
        <w:t xml:space="preserve">», № 103 «г. </w:t>
      </w:r>
      <w:proofErr w:type="spellStart"/>
      <w:r w:rsidRPr="0059147F">
        <w:rPr>
          <w:rFonts w:ascii="Times New Roman" w:eastAsiaTheme="minorHAnsi" w:hAnsi="Times New Roman" w:cs="Times New Roman"/>
          <w:color w:val="auto"/>
          <w:sz w:val="24"/>
          <w:szCs w:val="24"/>
          <w:lang w:eastAsia="en-US"/>
        </w:rPr>
        <w:t>Слюдянка</w:t>
      </w:r>
      <w:proofErr w:type="spellEnd"/>
      <w:r w:rsidRPr="0059147F">
        <w:rPr>
          <w:rFonts w:ascii="Times New Roman" w:eastAsiaTheme="minorHAnsi" w:hAnsi="Times New Roman" w:cs="Times New Roman"/>
          <w:color w:val="auto"/>
          <w:sz w:val="24"/>
          <w:szCs w:val="24"/>
          <w:lang w:eastAsia="en-US"/>
        </w:rPr>
        <w:t xml:space="preserve"> – г. Байкальск».</w:t>
      </w:r>
      <w:proofErr w:type="gramEnd"/>
      <w:r w:rsidRPr="0059147F">
        <w:rPr>
          <w:rFonts w:ascii="Times New Roman" w:eastAsiaTheme="minorHAnsi" w:hAnsi="Times New Roman" w:cs="Times New Roman"/>
          <w:color w:val="auto"/>
          <w:sz w:val="24"/>
          <w:szCs w:val="24"/>
          <w:lang w:eastAsia="en-US"/>
        </w:rPr>
        <w:t xml:space="preserve"> Субсидирование социально-значимых маршрутов осуществляется за счет средств бюджета </w:t>
      </w:r>
      <w:proofErr w:type="spellStart"/>
      <w:r w:rsidRPr="0059147F">
        <w:rPr>
          <w:rFonts w:ascii="Times New Roman" w:eastAsiaTheme="minorHAnsi" w:hAnsi="Times New Roman" w:cs="Times New Roman"/>
          <w:color w:val="auto"/>
          <w:sz w:val="24"/>
          <w:szCs w:val="24"/>
          <w:lang w:eastAsia="en-US"/>
        </w:rPr>
        <w:t>Слюдянского</w:t>
      </w:r>
      <w:proofErr w:type="spellEnd"/>
      <w:r w:rsidRPr="0059147F">
        <w:rPr>
          <w:rFonts w:ascii="Times New Roman" w:eastAsiaTheme="minorHAnsi" w:hAnsi="Times New Roman" w:cs="Times New Roman"/>
          <w:color w:val="auto"/>
          <w:sz w:val="24"/>
          <w:szCs w:val="24"/>
          <w:lang w:eastAsia="en-US"/>
        </w:rPr>
        <w:t xml:space="preserve"> муниципального района.</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 xml:space="preserve">По состоянию на 30 сентября 2024 года на пригородных муниципальных маршрутах регулярных перевозок пассажиров и багажа автомобильным транспортом на территории  </w:t>
      </w:r>
      <w:proofErr w:type="spellStart"/>
      <w:r w:rsidRPr="0059147F">
        <w:rPr>
          <w:rFonts w:ascii="Times New Roman" w:eastAsiaTheme="minorHAnsi" w:hAnsi="Times New Roman" w:cs="Times New Roman"/>
          <w:color w:val="auto"/>
          <w:sz w:val="24"/>
          <w:szCs w:val="24"/>
          <w:lang w:eastAsia="en-US"/>
        </w:rPr>
        <w:t>Слюдянского</w:t>
      </w:r>
      <w:proofErr w:type="spellEnd"/>
      <w:r w:rsidRPr="0059147F">
        <w:rPr>
          <w:rFonts w:ascii="Times New Roman" w:eastAsiaTheme="minorHAnsi" w:hAnsi="Times New Roman" w:cs="Times New Roman"/>
          <w:color w:val="auto"/>
          <w:sz w:val="24"/>
          <w:szCs w:val="24"/>
          <w:lang w:eastAsia="en-US"/>
        </w:rPr>
        <w:t xml:space="preserve"> муниципального района работало 3 перевозчика, в том числе 2  индивидуальных предпринимателя, 1 общество с ограниченной ответственностью. На муниципальных пригородных маршрутах перевозчиками используется 13 единиц  подвижного состава, из них 1 транспортное средство среднего класса (длина транспортного средства </w:t>
      </w:r>
      <w:proofErr w:type="gramStart"/>
      <w:r w:rsidRPr="0059147F">
        <w:rPr>
          <w:rFonts w:ascii="Times New Roman" w:eastAsiaTheme="minorHAnsi" w:hAnsi="Times New Roman" w:cs="Times New Roman"/>
          <w:color w:val="auto"/>
          <w:sz w:val="24"/>
          <w:szCs w:val="24"/>
          <w:lang w:eastAsia="en-US"/>
        </w:rPr>
        <w:t>от</w:t>
      </w:r>
      <w:proofErr w:type="gramEnd"/>
      <w:r w:rsidRPr="0059147F">
        <w:rPr>
          <w:rFonts w:ascii="Times New Roman" w:eastAsiaTheme="minorHAnsi" w:hAnsi="Times New Roman" w:cs="Times New Roman"/>
          <w:color w:val="auto"/>
          <w:sz w:val="24"/>
          <w:szCs w:val="24"/>
          <w:lang w:eastAsia="en-US"/>
        </w:rPr>
        <w:t xml:space="preserve"> более </w:t>
      </w:r>
      <w:proofErr w:type="gramStart"/>
      <w:r w:rsidRPr="0059147F">
        <w:rPr>
          <w:rFonts w:ascii="Times New Roman" w:eastAsiaTheme="minorHAnsi" w:hAnsi="Times New Roman" w:cs="Times New Roman"/>
          <w:color w:val="auto"/>
          <w:sz w:val="24"/>
          <w:szCs w:val="24"/>
          <w:lang w:eastAsia="en-US"/>
        </w:rPr>
        <w:t>чем</w:t>
      </w:r>
      <w:proofErr w:type="gramEnd"/>
      <w:r w:rsidRPr="0059147F">
        <w:rPr>
          <w:rFonts w:ascii="Times New Roman" w:eastAsiaTheme="minorHAnsi" w:hAnsi="Times New Roman" w:cs="Times New Roman"/>
          <w:color w:val="auto"/>
          <w:sz w:val="24"/>
          <w:szCs w:val="24"/>
          <w:lang w:eastAsia="en-US"/>
        </w:rPr>
        <w:t xml:space="preserve"> 7,5 метра до 10 метров включительно;) и 12 транспортных средств малого класса (длина транспортного средства от более чем 5 метров до 7,5 метра включительно).  В соответствии с требованиями муниципального контракта  экологический класс транспортных средств, используемых на муниципальных маршрутах должен быть не ниже Евро-3.</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 xml:space="preserve">По состоянию на 30 сентября 2024 года действовало 7 муниципальных контрактов на выполнение работ, связанных с осуществлением регулярных перевозок пассажиров и багажа автомобильным транспортом на территории </w:t>
      </w:r>
      <w:proofErr w:type="spellStart"/>
      <w:r w:rsidRPr="0059147F">
        <w:rPr>
          <w:rFonts w:ascii="Times New Roman" w:eastAsiaTheme="minorHAnsi" w:hAnsi="Times New Roman" w:cs="Times New Roman"/>
          <w:color w:val="auto"/>
          <w:sz w:val="24"/>
          <w:szCs w:val="24"/>
          <w:lang w:eastAsia="en-US"/>
        </w:rPr>
        <w:t>Слюдянского</w:t>
      </w:r>
      <w:proofErr w:type="spellEnd"/>
      <w:r w:rsidRPr="0059147F">
        <w:rPr>
          <w:rFonts w:ascii="Times New Roman" w:eastAsiaTheme="minorHAnsi" w:hAnsi="Times New Roman" w:cs="Times New Roman"/>
          <w:color w:val="auto"/>
          <w:sz w:val="24"/>
          <w:szCs w:val="24"/>
          <w:lang w:eastAsia="en-US"/>
        </w:rPr>
        <w:t xml:space="preserve"> муниципального района по муниципальным маршрутам регулярных перевозок пассажиров и багажа автомобильным транспортом.</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 xml:space="preserve">Основными проблемами развития сферы транспорта </w:t>
      </w:r>
      <w:proofErr w:type="spellStart"/>
      <w:r w:rsidRPr="0059147F">
        <w:rPr>
          <w:rFonts w:ascii="Times New Roman" w:eastAsiaTheme="minorHAnsi" w:hAnsi="Times New Roman" w:cs="Times New Roman"/>
          <w:color w:val="auto"/>
          <w:sz w:val="24"/>
          <w:szCs w:val="24"/>
          <w:lang w:eastAsia="en-US"/>
        </w:rPr>
        <w:t>Слюдянского</w:t>
      </w:r>
      <w:proofErr w:type="spellEnd"/>
      <w:r w:rsidRPr="0059147F">
        <w:rPr>
          <w:rFonts w:ascii="Times New Roman" w:eastAsiaTheme="minorHAnsi" w:hAnsi="Times New Roman" w:cs="Times New Roman"/>
          <w:color w:val="auto"/>
          <w:sz w:val="24"/>
          <w:szCs w:val="24"/>
          <w:lang w:eastAsia="en-US"/>
        </w:rPr>
        <w:t xml:space="preserve"> муниципального района являются:</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 xml:space="preserve">потребность в дальнейшем развитии железнодорожного транспорта, в том числе в части обеспечения пассажирскими перевозками отдаленных территорий, таких как </w:t>
      </w:r>
      <w:proofErr w:type="spellStart"/>
      <w:r w:rsidRPr="0059147F">
        <w:rPr>
          <w:rFonts w:ascii="Times New Roman" w:eastAsiaTheme="minorHAnsi" w:hAnsi="Times New Roman" w:cs="Times New Roman"/>
          <w:color w:val="auto"/>
          <w:sz w:val="24"/>
          <w:szCs w:val="24"/>
          <w:lang w:eastAsia="en-US"/>
        </w:rPr>
        <w:t>Новоснежнинское</w:t>
      </w:r>
      <w:proofErr w:type="spellEnd"/>
      <w:r w:rsidRPr="0059147F">
        <w:rPr>
          <w:rFonts w:ascii="Times New Roman" w:eastAsiaTheme="minorHAnsi" w:hAnsi="Times New Roman" w:cs="Times New Roman"/>
          <w:color w:val="auto"/>
          <w:sz w:val="24"/>
          <w:szCs w:val="24"/>
          <w:lang w:eastAsia="en-US"/>
        </w:rPr>
        <w:t xml:space="preserve">, </w:t>
      </w:r>
      <w:proofErr w:type="spellStart"/>
      <w:r w:rsidRPr="0059147F">
        <w:rPr>
          <w:rFonts w:ascii="Times New Roman" w:eastAsiaTheme="minorHAnsi" w:hAnsi="Times New Roman" w:cs="Times New Roman"/>
          <w:color w:val="auto"/>
          <w:sz w:val="24"/>
          <w:szCs w:val="24"/>
          <w:lang w:eastAsia="en-US"/>
        </w:rPr>
        <w:t>Портбайкальское</w:t>
      </w:r>
      <w:proofErr w:type="spellEnd"/>
      <w:r w:rsidRPr="0059147F">
        <w:rPr>
          <w:rFonts w:ascii="Times New Roman" w:eastAsiaTheme="minorHAnsi" w:hAnsi="Times New Roman" w:cs="Times New Roman"/>
          <w:color w:val="auto"/>
          <w:sz w:val="24"/>
          <w:szCs w:val="24"/>
          <w:lang w:eastAsia="en-US"/>
        </w:rPr>
        <w:t xml:space="preserve">, </w:t>
      </w:r>
      <w:proofErr w:type="spellStart"/>
      <w:r w:rsidRPr="0059147F">
        <w:rPr>
          <w:rFonts w:ascii="Times New Roman" w:eastAsiaTheme="minorHAnsi" w:hAnsi="Times New Roman" w:cs="Times New Roman"/>
          <w:color w:val="auto"/>
          <w:sz w:val="24"/>
          <w:szCs w:val="24"/>
          <w:lang w:eastAsia="en-US"/>
        </w:rPr>
        <w:t>Маритуйское</w:t>
      </w:r>
      <w:proofErr w:type="spellEnd"/>
      <w:r w:rsidRPr="0059147F">
        <w:rPr>
          <w:rFonts w:ascii="Times New Roman" w:eastAsiaTheme="minorHAnsi" w:hAnsi="Times New Roman" w:cs="Times New Roman"/>
          <w:color w:val="auto"/>
          <w:sz w:val="24"/>
          <w:szCs w:val="24"/>
          <w:lang w:eastAsia="en-US"/>
        </w:rPr>
        <w:t xml:space="preserve"> сельские поселения;</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значительный износ парка подвижного состава, выполняющего перевозки на муниципальных маршрутах регулярных перевозок;</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lastRenderedPageBreak/>
        <w:t>непригодность значительной части дорог по своему транспортно-эксплуатационному состоянию для установления регулярного автобусного сообщения, недостаточное количество обустроенных остановочных пунктов на автомобильных дорогах всех уровней;</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нехватка денежных сре</w:t>
      </w:r>
      <w:proofErr w:type="gramStart"/>
      <w:r w:rsidRPr="0059147F">
        <w:rPr>
          <w:rFonts w:ascii="Times New Roman" w:eastAsiaTheme="minorHAnsi" w:hAnsi="Times New Roman" w:cs="Times New Roman"/>
          <w:color w:val="auto"/>
          <w:sz w:val="24"/>
          <w:szCs w:val="24"/>
          <w:lang w:eastAsia="en-US"/>
        </w:rPr>
        <w:t>дств дл</w:t>
      </w:r>
      <w:proofErr w:type="gramEnd"/>
      <w:r w:rsidRPr="0059147F">
        <w:rPr>
          <w:rFonts w:ascii="Times New Roman" w:eastAsiaTheme="minorHAnsi" w:hAnsi="Times New Roman" w:cs="Times New Roman"/>
          <w:color w:val="auto"/>
          <w:sz w:val="24"/>
          <w:szCs w:val="24"/>
          <w:lang w:eastAsia="en-US"/>
        </w:rPr>
        <w:t>я финансирования нерентабельных муниципальных маршрутов регулярных перевозок;</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отсутствие современных методов управления транспортными потоками и общественным транспортом, в том числе в городах, учитывающих интенсивность движения транспорта (в том числе общественного) и управляющих техническими средствами организации дорожного движения (светофорными объектами) в зависимости от складывающейся ситуации.</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r w:rsidRPr="0059147F">
        <w:rPr>
          <w:rFonts w:ascii="Times New Roman" w:eastAsiaTheme="minorHAnsi" w:hAnsi="Times New Roman" w:cs="Times New Roman"/>
          <w:color w:val="auto"/>
          <w:sz w:val="24"/>
          <w:szCs w:val="24"/>
          <w:lang w:eastAsia="en-US"/>
        </w:rPr>
        <w:t xml:space="preserve">В 2024 году администрацией </w:t>
      </w:r>
      <w:proofErr w:type="spellStart"/>
      <w:r w:rsidRPr="0059147F">
        <w:rPr>
          <w:rFonts w:ascii="Times New Roman" w:eastAsiaTheme="minorHAnsi" w:hAnsi="Times New Roman" w:cs="Times New Roman"/>
          <w:color w:val="auto"/>
          <w:sz w:val="24"/>
          <w:szCs w:val="24"/>
          <w:lang w:eastAsia="en-US"/>
        </w:rPr>
        <w:t>Слюдянского</w:t>
      </w:r>
      <w:proofErr w:type="spellEnd"/>
      <w:r w:rsidRPr="0059147F">
        <w:rPr>
          <w:rFonts w:ascii="Times New Roman" w:eastAsiaTheme="minorHAnsi" w:hAnsi="Times New Roman" w:cs="Times New Roman"/>
          <w:color w:val="auto"/>
          <w:sz w:val="24"/>
          <w:szCs w:val="24"/>
          <w:lang w:eastAsia="en-US"/>
        </w:rPr>
        <w:t xml:space="preserve"> района продолжена работа, направленная на обновление парка подвижного состава автобусов, выполняющих перевозки на пригородных муниципальных маршрутах. В сентябре 2024 года в рамках реализации федерального инвестиционного проекта «Приобретение подвижного состава наземного общественного пассажирского транспорта для последующей передачи в лизинг» был заключен муниципальный контракт с Акционерным обществом «Государственная транспортная лизинговая компания» на поставку в лизинг 2 автобусов ПАЗ-320436-04 "Вектор </w:t>
      </w:r>
      <w:proofErr w:type="spellStart"/>
      <w:r w:rsidRPr="0059147F">
        <w:rPr>
          <w:rFonts w:ascii="Times New Roman" w:eastAsiaTheme="minorHAnsi" w:hAnsi="Times New Roman" w:cs="Times New Roman"/>
          <w:color w:val="auto"/>
          <w:sz w:val="24"/>
          <w:szCs w:val="24"/>
          <w:lang w:eastAsia="en-US"/>
        </w:rPr>
        <w:t>Next</w:t>
      </w:r>
      <w:proofErr w:type="spellEnd"/>
      <w:r w:rsidRPr="0059147F">
        <w:rPr>
          <w:rFonts w:ascii="Times New Roman" w:eastAsiaTheme="minorHAnsi" w:hAnsi="Times New Roman" w:cs="Times New Roman"/>
          <w:color w:val="auto"/>
          <w:sz w:val="24"/>
          <w:szCs w:val="24"/>
          <w:lang w:eastAsia="en-US"/>
        </w:rPr>
        <w:t xml:space="preserve">"  доступная среда для работы на маршруте № 103 «г. </w:t>
      </w:r>
      <w:proofErr w:type="spellStart"/>
      <w:r w:rsidRPr="0059147F">
        <w:rPr>
          <w:rFonts w:ascii="Times New Roman" w:eastAsiaTheme="minorHAnsi" w:hAnsi="Times New Roman" w:cs="Times New Roman"/>
          <w:color w:val="auto"/>
          <w:sz w:val="24"/>
          <w:szCs w:val="24"/>
          <w:lang w:eastAsia="en-US"/>
        </w:rPr>
        <w:t>Слюдянка</w:t>
      </w:r>
      <w:proofErr w:type="spellEnd"/>
      <w:r w:rsidRPr="0059147F">
        <w:rPr>
          <w:rFonts w:ascii="Times New Roman" w:eastAsiaTheme="minorHAnsi" w:hAnsi="Times New Roman" w:cs="Times New Roman"/>
          <w:color w:val="auto"/>
          <w:sz w:val="24"/>
          <w:szCs w:val="24"/>
          <w:lang w:eastAsia="en-US"/>
        </w:rPr>
        <w:t xml:space="preserve"> – г. Байкальск».</w:t>
      </w:r>
    </w:p>
    <w:p w:rsidR="00375D71" w:rsidRPr="0059147F" w:rsidRDefault="00375D71" w:rsidP="0059147F">
      <w:pPr>
        <w:pStyle w:val="8"/>
        <w:spacing w:before="0"/>
        <w:ind w:firstLine="567"/>
        <w:jc w:val="both"/>
        <w:rPr>
          <w:rFonts w:ascii="Times New Roman" w:eastAsiaTheme="minorHAnsi" w:hAnsi="Times New Roman" w:cs="Times New Roman"/>
          <w:color w:val="auto"/>
          <w:sz w:val="24"/>
          <w:szCs w:val="24"/>
          <w:lang w:eastAsia="en-US"/>
        </w:rPr>
      </w:pPr>
    </w:p>
    <w:p w:rsidR="00F623C6" w:rsidRDefault="00F32ABF" w:rsidP="00F32ABF">
      <w:pPr>
        <w:pStyle w:val="ConsPlusNormal"/>
        <w:jc w:val="center"/>
        <w:rPr>
          <w:rFonts w:ascii="Times New Roman" w:hAnsi="Times New Roman" w:cs="Times New Roman"/>
          <w:b/>
          <w:sz w:val="24"/>
          <w:szCs w:val="24"/>
        </w:rPr>
      </w:pPr>
      <w:r>
        <w:rPr>
          <w:rFonts w:ascii="Times New Roman" w:hAnsi="Times New Roman" w:cs="Times New Roman"/>
          <w:b/>
          <w:sz w:val="24"/>
          <w:szCs w:val="24"/>
        </w:rPr>
        <w:t>Глава 3. Задачи муниципально</w:t>
      </w:r>
      <w:r w:rsidR="00B6425C">
        <w:rPr>
          <w:rFonts w:ascii="Times New Roman" w:hAnsi="Times New Roman" w:cs="Times New Roman"/>
          <w:b/>
          <w:sz w:val="24"/>
          <w:szCs w:val="24"/>
        </w:rPr>
        <w:t>го</w:t>
      </w:r>
      <w:r>
        <w:rPr>
          <w:rFonts w:ascii="Times New Roman" w:hAnsi="Times New Roman" w:cs="Times New Roman"/>
          <w:b/>
          <w:sz w:val="24"/>
          <w:szCs w:val="24"/>
        </w:rPr>
        <w:t xml:space="preserve"> </w:t>
      </w:r>
      <w:r w:rsidR="00B6425C">
        <w:rPr>
          <w:rFonts w:ascii="Times New Roman" w:hAnsi="Times New Roman" w:cs="Times New Roman"/>
          <w:b/>
          <w:sz w:val="24"/>
          <w:szCs w:val="24"/>
        </w:rPr>
        <w:t>управления,</w:t>
      </w:r>
      <w:r w:rsidR="00F623C6">
        <w:rPr>
          <w:rFonts w:ascii="Times New Roman" w:hAnsi="Times New Roman" w:cs="Times New Roman"/>
          <w:b/>
          <w:sz w:val="24"/>
          <w:szCs w:val="24"/>
        </w:rPr>
        <w:t xml:space="preserve"> способы</w:t>
      </w:r>
      <w:r w:rsidR="00B6425C">
        <w:rPr>
          <w:rFonts w:ascii="Times New Roman" w:hAnsi="Times New Roman" w:cs="Times New Roman"/>
          <w:b/>
          <w:sz w:val="24"/>
          <w:szCs w:val="24"/>
        </w:rPr>
        <w:t xml:space="preserve"> их</w:t>
      </w:r>
      <w:r w:rsidR="00F623C6">
        <w:rPr>
          <w:rFonts w:ascii="Times New Roman" w:hAnsi="Times New Roman" w:cs="Times New Roman"/>
          <w:b/>
          <w:sz w:val="24"/>
          <w:szCs w:val="24"/>
        </w:rPr>
        <w:t xml:space="preserve"> </w:t>
      </w:r>
      <w:r w:rsidR="00E84344">
        <w:rPr>
          <w:rFonts w:ascii="Times New Roman" w:hAnsi="Times New Roman" w:cs="Times New Roman"/>
          <w:b/>
          <w:sz w:val="24"/>
          <w:szCs w:val="24"/>
        </w:rPr>
        <w:t>эффективного р</w:t>
      </w:r>
      <w:r w:rsidR="00F623C6">
        <w:rPr>
          <w:rFonts w:ascii="Times New Roman" w:hAnsi="Times New Roman" w:cs="Times New Roman"/>
          <w:b/>
          <w:sz w:val="24"/>
          <w:szCs w:val="24"/>
        </w:rPr>
        <w:t>ешения</w:t>
      </w:r>
    </w:p>
    <w:p w:rsidR="001F6C6E" w:rsidRDefault="001F6C6E" w:rsidP="001F6C6E">
      <w:pPr>
        <w:widowControl w:val="0"/>
        <w:shd w:val="clear" w:color="auto" w:fill="FFFFFF"/>
        <w:autoSpaceDE w:val="0"/>
        <w:autoSpaceDN w:val="0"/>
        <w:adjustRightInd w:val="0"/>
        <w:ind w:firstLine="709"/>
        <w:jc w:val="both"/>
      </w:pPr>
    </w:p>
    <w:p w:rsidR="00852D31" w:rsidRDefault="001F6C6E" w:rsidP="00852D31">
      <w:pPr>
        <w:widowControl w:val="0"/>
        <w:shd w:val="clear" w:color="auto" w:fill="FFFFFF"/>
        <w:autoSpaceDE w:val="0"/>
        <w:autoSpaceDN w:val="0"/>
        <w:adjustRightInd w:val="0"/>
        <w:ind w:firstLine="709"/>
        <w:jc w:val="both"/>
      </w:pPr>
      <w:r w:rsidRPr="0048526D">
        <w:t>Достижение цели муниципальной программы предпола</w:t>
      </w:r>
      <w:r w:rsidR="00C3582B">
        <w:t xml:space="preserve">гается за счет решения </w:t>
      </w:r>
      <w:r w:rsidRPr="0048526D">
        <w:t>задач</w:t>
      </w:r>
      <w:r w:rsidR="00B92243">
        <w:t xml:space="preserve"> структурных элементов</w:t>
      </w:r>
      <w:r w:rsidR="000D0719">
        <w:t xml:space="preserve"> в сфере</w:t>
      </w:r>
      <w:r w:rsidR="00852D31">
        <w:t>:</w:t>
      </w:r>
    </w:p>
    <w:p w:rsidR="000D0719" w:rsidRPr="000D0719" w:rsidRDefault="000D0719" w:rsidP="000D0719">
      <w:pPr>
        <w:widowControl w:val="0"/>
        <w:shd w:val="clear" w:color="auto" w:fill="FFFFFF"/>
        <w:autoSpaceDE w:val="0"/>
        <w:autoSpaceDN w:val="0"/>
        <w:adjustRightInd w:val="0"/>
        <w:ind w:firstLine="709"/>
        <w:jc w:val="both"/>
      </w:pPr>
      <w:r w:rsidRPr="000D0719">
        <w:t>- строительства объектов социальной инфраструктуры;</w:t>
      </w:r>
    </w:p>
    <w:p w:rsidR="000D0719" w:rsidRPr="000D0719" w:rsidRDefault="000D0719" w:rsidP="000D0719">
      <w:pPr>
        <w:widowControl w:val="0"/>
        <w:shd w:val="clear" w:color="auto" w:fill="FFFFFF"/>
        <w:autoSpaceDE w:val="0"/>
        <w:autoSpaceDN w:val="0"/>
        <w:adjustRightInd w:val="0"/>
        <w:ind w:firstLine="709"/>
        <w:jc w:val="both"/>
      </w:pPr>
      <w:r w:rsidRPr="000D0719">
        <w:t>- дорожной деятельности;</w:t>
      </w:r>
    </w:p>
    <w:p w:rsidR="000D0719" w:rsidRPr="000D0719" w:rsidRDefault="000D0719" w:rsidP="000D0719">
      <w:pPr>
        <w:widowControl w:val="0"/>
        <w:shd w:val="clear" w:color="auto" w:fill="FFFFFF"/>
        <w:autoSpaceDE w:val="0"/>
        <w:autoSpaceDN w:val="0"/>
        <w:adjustRightInd w:val="0"/>
        <w:ind w:firstLine="709"/>
        <w:jc w:val="both"/>
      </w:pPr>
      <w:r w:rsidRPr="000D0719">
        <w:t>- градостроительной деятельности;</w:t>
      </w:r>
    </w:p>
    <w:p w:rsidR="000D0719" w:rsidRPr="000D0719" w:rsidRDefault="000D0719" w:rsidP="000D0719">
      <w:pPr>
        <w:widowControl w:val="0"/>
        <w:shd w:val="clear" w:color="auto" w:fill="FFFFFF"/>
        <w:autoSpaceDE w:val="0"/>
        <w:autoSpaceDN w:val="0"/>
        <w:adjustRightInd w:val="0"/>
        <w:ind w:firstLine="709"/>
        <w:jc w:val="both"/>
      </w:pPr>
      <w:r w:rsidRPr="000D0719">
        <w:t>- охраны окружающей среды;</w:t>
      </w:r>
    </w:p>
    <w:p w:rsidR="000D0719" w:rsidRPr="000D0719" w:rsidRDefault="000D0719" w:rsidP="000D0719">
      <w:pPr>
        <w:widowControl w:val="0"/>
        <w:shd w:val="clear" w:color="auto" w:fill="FFFFFF"/>
        <w:autoSpaceDE w:val="0"/>
        <w:autoSpaceDN w:val="0"/>
        <w:adjustRightInd w:val="0"/>
        <w:ind w:firstLine="709"/>
        <w:jc w:val="both"/>
      </w:pPr>
      <w:r w:rsidRPr="000D0719">
        <w:t>- жилищно-коммунального хозяйства;</w:t>
      </w:r>
    </w:p>
    <w:p w:rsidR="000D0719" w:rsidRDefault="000D0719" w:rsidP="000D0719">
      <w:pPr>
        <w:widowControl w:val="0"/>
        <w:shd w:val="clear" w:color="auto" w:fill="FFFFFF"/>
        <w:autoSpaceDE w:val="0"/>
        <w:autoSpaceDN w:val="0"/>
        <w:adjustRightInd w:val="0"/>
        <w:ind w:firstLine="709"/>
        <w:jc w:val="both"/>
      </w:pPr>
      <w:r w:rsidRPr="000D0719">
        <w:t>- транспортной доступности</w:t>
      </w:r>
      <w:r>
        <w:t>.</w:t>
      </w:r>
    </w:p>
    <w:p w:rsidR="00D64567" w:rsidRDefault="007C2686" w:rsidP="000D0719">
      <w:pPr>
        <w:widowControl w:val="0"/>
        <w:shd w:val="clear" w:color="auto" w:fill="FFFFFF"/>
        <w:autoSpaceDE w:val="0"/>
        <w:autoSpaceDN w:val="0"/>
        <w:adjustRightInd w:val="0"/>
        <w:ind w:firstLine="709"/>
        <w:jc w:val="both"/>
      </w:pPr>
      <w:r>
        <w:t>Основными мероприятиями, направленными на решения поставленных задач</w:t>
      </w:r>
      <w:r w:rsidR="00D64567">
        <w:t xml:space="preserve"> в структурных элементах муниципальной программы станут:</w:t>
      </w:r>
    </w:p>
    <w:p w:rsidR="00B92243" w:rsidRPr="0009085E" w:rsidRDefault="00852D31" w:rsidP="00D64567">
      <w:pPr>
        <w:widowControl w:val="0"/>
        <w:pBdr>
          <w:top w:val="nil"/>
          <w:left w:val="nil"/>
          <w:bottom w:val="nil"/>
          <w:right w:val="nil"/>
          <w:between w:val="nil"/>
        </w:pBdr>
        <w:ind w:firstLine="709"/>
        <w:rPr>
          <w:color w:val="000000"/>
        </w:rPr>
      </w:pPr>
      <w:r w:rsidRPr="0009085E">
        <w:t xml:space="preserve">- </w:t>
      </w:r>
      <w:r w:rsidR="00D64567">
        <w:t xml:space="preserve">строительство школы </w:t>
      </w:r>
      <w:r w:rsidR="00B92243" w:rsidRPr="0009085E">
        <w:t xml:space="preserve">на 725 мест в микрорайоне «Рудоуправление» г. </w:t>
      </w:r>
      <w:proofErr w:type="spellStart"/>
      <w:r w:rsidR="00B92243" w:rsidRPr="0009085E">
        <w:t>Слюдянка</w:t>
      </w:r>
      <w:proofErr w:type="spellEnd"/>
      <w:r w:rsidR="00D64567">
        <w:t>, что позволит повысить доступность и качество общего образования;</w:t>
      </w:r>
    </w:p>
    <w:p w:rsidR="00D64567" w:rsidRDefault="00B92243" w:rsidP="00D64567">
      <w:pPr>
        <w:widowControl w:val="0"/>
        <w:shd w:val="clear" w:color="auto" w:fill="FFFFFF"/>
        <w:autoSpaceDE w:val="0"/>
        <w:autoSpaceDN w:val="0"/>
        <w:adjustRightInd w:val="0"/>
        <w:ind w:firstLine="709"/>
        <w:jc w:val="both"/>
      </w:pPr>
      <w:r w:rsidRPr="0009085E">
        <w:rPr>
          <w:color w:val="000000"/>
        </w:rPr>
        <w:t>-</w:t>
      </w:r>
      <w:r w:rsidR="00EF57D0">
        <w:rPr>
          <w:color w:val="000000"/>
        </w:rPr>
        <w:t xml:space="preserve"> </w:t>
      </w:r>
      <w:r w:rsidR="00D64567">
        <w:t xml:space="preserve">реконструкция </w:t>
      </w:r>
      <w:proofErr w:type="gramStart"/>
      <w:r w:rsidR="00D64567">
        <w:t>с</w:t>
      </w:r>
      <w:r w:rsidRPr="0009085E">
        <w:t>портивно-оздоровительн</w:t>
      </w:r>
      <w:r w:rsidR="00D64567">
        <w:t>ого</w:t>
      </w:r>
      <w:proofErr w:type="gramEnd"/>
      <w:r w:rsidRPr="0009085E">
        <w:t xml:space="preserve"> комплекс в г. </w:t>
      </w:r>
      <w:proofErr w:type="spellStart"/>
      <w:r w:rsidRPr="0009085E">
        <w:t>Слюдянка</w:t>
      </w:r>
      <w:proofErr w:type="spellEnd"/>
      <w:r w:rsidR="00D64567">
        <w:t>, что позволит увеличить доступность для граждан систематически занимающихся физической культурой и спортом.</w:t>
      </w:r>
    </w:p>
    <w:p w:rsidR="00D64567" w:rsidRDefault="00D64567" w:rsidP="00D64567">
      <w:pPr>
        <w:widowControl w:val="0"/>
        <w:shd w:val="clear" w:color="auto" w:fill="FFFFFF"/>
        <w:autoSpaceDE w:val="0"/>
        <w:autoSpaceDN w:val="0"/>
        <w:adjustRightInd w:val="0"/>
        <w:ind w:firstLine="709"/>
        <w:jc w:val="both"/>
      </w:pPr>
      <w:r>
        <w:t>- актуализация документов градостроительной деятельности на территории сельских поселений, для дальнейшей возможности развития территории;</w:t>
      </w:r>
    </w:p>
    <w:p w:rsidR="00EF57D0" w:rsidRDefault="00D64567" w:rsidP="00D64567">
      <w:pPr>
        <w:widowControl w:val="0"/>
        <w:shd w:val="clear" w:color="auto" w:fill="FFFFFF"/>
        <w:autoSpaceDE w:val="0"/>
        <w:autoSpaceDN w:val="0"/>
        <w:adjustRightInd w:val="0"/>
        <w:ind w:firstLine="709"/>
        <w:jc w:val="both"/>
      </w:pPr>
      <w:r>
        <w:t xml:space="preserve">- инвентаризация и содержание </w:t>
      </w:r>
      <w:r w:rsidR="00EF57D0">
        <w:t>мест захоронения, содержание площадок накопления ТКО, создание объектов защиты от негативного воздействия вод, что положительно скажется на обеспечении экологической безопасности, сохранении и восстановлении природной среды, необходимой для благополучия жизни человека и развития экономики;</w:t>
      </w:r>
    </w:p>
    <w:p w:rsidR="00EF57D0" w:rsidRDefault="00EF57D0" w:rsidP="00D64567">
      <w:pPr>
        <w:widowControl w:val="0"/>
        <w:shd w:val="clear" w:color="auto" w:fill="FFFFFF"/>
        <w:autoSpaceDE w:val="0"/>
        <w:autoSpaceDN w:val="0"/>
        <w:adjustRightInd w:val="0"/>
        <w:ind w:firstLine="709"/>
        <w:jc w:val="both"/>
      </w:pPr>
      <w:r>
        <w:t xml:space="preserve">- </w:t>
      </w:r>
      <w:r w:rsidR="00B92243" w:rsidRPr="0009085E">
        <w:t xml:space="preserve"> </w:t>
      </w:r>
      <w:r>
        <w:t>ремонт инженерно-технической инфраструктуры, установка и поверка приборов учёта</w:t>
      </w:r>
      <w:r w:rsidR="006F5835">
        <w:t>, направленны</w:t>
      </w:r>
      <w:r w:rsidR="00AE7BD9">
        <w:t>х</w:t>
      </w:r>
      <w:r>
        <w:t xml:space="preserve"> на повышение энергетической эффективности систем инженерно-технического обеспечения и снижения износа и аварийности инженерных сетей;</w:t>
      </w:r>
    </w:p>
    <w:p w:rsidR="00B92243" w:rsidRDefault="00EF57D0" w:rsidP="00D64567">
      <w:pPr>
        <w:widowControl w:val="0"/>
        <w:shd w:val="clear" w:color="auto" w:fill="FFFFFF"/>
        <w:autoSpaceDE w:val="0"/>
        <w:autoSpaceDN w:val="0"/>
        <w:adjustRightInd w:val="0"/>
        <w:ind w:firstLine="709"/>
        <w:jc w:val="both"/>
      </w:pPr>
      <w:r>
        <w:t xml:space="preserve">- </w:t>
      </w:r>
      <w:r w:rsidR="00426AF2">
        <w:t>приобретение транспортных средств общего пользования для перевозки маломобильных групп, субсидирование социально значимых</w:t>
      </w:r>
      <w:r w:rsidR="005508BE">
        <w:t xml:space="preserve"> маршрутов и обеспечение</w:t>
      </w:r>
      <w:r w:rsidR="00426AF2">
        <w:t xml:space="preserve"> перевозок по регулируемым тарифам в целом направленных на обеспечение доступности </w:t>
      </w:r>
      <w:r w:rsidR="00426AF2">
        <w:lastRenderedPageBreak/>
        <w:t xml:space="preserve">и качества транспортных услуг населению </w:t>
      </w:r>
      <w:proofErr w:type="spellStart"/>
      <w:r w:rsidR="00426AF2">
        <w:t>Слюдянского</w:t>
      </w:r>
      <w:proofErr w:type="spellEnd"/>
      <w:r w:rsidR="00426AF2">
        <w:t xml:space="preserve"> района.</w:t>
      </w:r>
      <w:r>
        <w:t xml:space="preserve"> </w:t>
      </w:r>
    </w:p>
    <w:p w:rsidR="00EC25E1" w:rsidRDefault="00AF2FC0" w:rsidP="00EC25E1">
      <w:pPr>
        <w:autoSpaceDE w:val="0"/>
        <w:autoSpaceDN w:val="0"/>
        <w:adjustRightInd w:val="0"/>
        <w:ind w:firstLine="708"/>
        <w:jc w:val="both"/>
      </w:pPr>
      <w:r>
        <w:t>Реализация</w:t>
      </w:r>
      <w:r w:rsidR="00D26291">
        <w:t xml:space="preserve"> всех</w:t>
      </w:r>
      <w:r>
        <w:t xml:space="preserve"> указанных мер</w:t>
      </w:r>
      <w:r w:rsidR="00D26291">
        <w:t xml:space="preserve">оприятий структурных элементов </w:t>
      </w:r>
      <w:r>
        <w:t>позволит повлиять на достижение показател</w:t>
      </w:r>
      <w:r w:rsidR="00D26291">
        <w:t>ей муниципальной программы, ука</w:t>
      </w:r>
      <w:r w:rsidR="006F5835">
        <w:t>занных в Таблице № 2 паспорта муниципальной программы</w:t>
      </w:r>
      <w:r w:rsidR="00D26291">
        <w:t xml:space="preserve">, а также показателей </w:t>
      </w:r>
      <w:r>
        <w:t>государствен</w:t>
      </w:r>
      <w:r w:rsidR="009C6548">
        <w:t>ной программы Иркутской области.</w:t>
      </w:r>
      <w:r>
        <w:t xml:space="preserve"> </w:t>
      </w: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pPr>
    </w:p>
    <w:p w:rsidR="009C6548" w:rsidRDefault="009C6548" w:rsidP="00EC25E1">
      <w:pPr>
        <w:autoSpaceDE w:val="0"/>
        <w:autoSpaceDN w:val="0"/>
        <w:adjustRightInd w:val="0"/>
        <w:ind w:firstLine="708"/>
        <w:jc w:val="both"/>
        <w:rPr>
          <w:rFonts w:eastAsiaTheme="minorHAnsi"/>
          <w:lang w:eastAsia="en-US"/>
        </w:rPr>
      </w:pPr>
    </w:p>
    <w:p w:rsidR="004B6D99" w:rsidRDefault="004B6D99"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F0F95" w:rsidRDefault="004F0F95" w:rsidP="00EC25E1">
      <w:pPr>
        <w:autoSpaceDE w:val="0"/>
        <w:autoSpaceDN w:val="0"/>
        <w:adjustRightInd w:val="0"/>
        <w:ind w:firstLine="708"/>
        <w:jc w:val="both"/>
        <w:rPr>
          <w:rFonts w:eastAsiaTheme="minorHAnsi"/>
          <w:lang w:eastAsia="en-US"/>
        </w:rPr>
      </w:pPr>
    </w:p>
    <w:p w:rsidR="004B6D99" w:rsidRDefault="004B6D99" w:rsidP="00EC25E1">
      <w:pPr>
        <w:autoSpaceDE w:val="0"/>
        <w:autoSpaceDN w:val="0"/>
        <w:adjustRightInd w:val="0"/>
        <w:ind w:firstLine="708"/>
        <w:jc w:val="both"/>
        <w:rPr>
          <w:rFonts w:eastAsiaTheme="minorHAnsi"/>
          <w:lang w:eastAsia="en-US"/>
        </w:rPr>
      </w:pPr>
    </w:p>
    <w:p w:rsidR="004B6D99" w:rsidRDefault="004B6D99" w:rsidP="00EC25E1">
      <w:pPr>
        <w:autoSpaceDE w:val="0"/>
        <w:autoSpaceDN w:val="0"/>
        <w:adjustRightInd w:val="0"/>
        <w:ind w:firstLine="708"/>
        <w:jc w:val="both"/>
        <w:rPr>
          <w:rFonts w:eastAsiaTheme="minorHAnsi"/>
          <w:lang w:eastAsia="en-US"/>
        </w:rPr>
      </w:pPr>
    </w:p>
    <w:p w:rsidR="004B6D99" w:rsidRDefault="004B6D99" w:rsidP="00EC25E1">
      <w:pPr>
        <w:autoSpaceDE w:val="0"/>
        <w:autoSpaceDN w:val="0"/>
        <w:adjustRightInd w:val="0"/>
        <w:ind w:firstLine="708"/>
        <w:jc w:val="both"/>
        <w:rPr>
          <w:rFonts w:eastAsiaTheme="minorHAnsi"/>
          <w:lang w:eastAsia="en-US"/>
        </w:rPr>
      </w:pPr>
    </w:p>
    <w:p w:rsidR="0059147F" w:rsidRDefault="0059147F" w:rsidP="00EC25E1">
      <w:pPr>
        <w:autoSpaceDE w:val="0"/>
        <w:autoSpaceDN w:val="0"/>
        <w:adjustRightInd w:val="0"/>
        <w:ind w:firstLine="708"/>
        <w:jc w:val="both"/>
        <w:rPr>
          <w:rFonts w:eastAsiaTheme="minorHAnsi"/>
          <w:lang w:eastAsia="en-US"/>
        </w:rPr>
      </w:pPr>
    </w:p>
    <w:p w:rsidR="0059147F" w:rsidRDefault="0059147F" w:rsidP="00EC25E1">
      <w:pPr>
        <w:autoSpaceDE w:val="0"/>
        <w:autoSpaceDN w:val="0"/>
        <w:adjustRightInd w:val="0"/>
        <w:ind w:firstLine="708"/>
        <w:jc w:val="both"/>
        <w:rPr>
          <w:rFonts w:eastAsiaTheme="minorHAnsi"/>
          <w:lang w:eastAsia="en-US"/>
        </w:rPr>
      </w:pPr>
    </w:p>
    <w:p w:rsidR="0059147F" w:rsidRDefault="0059147F" w:rsidP="00EC25E1">
      <w:pPr>
        <w:autoSpaceDE w:val="0"/>
        <w:autoSpaceDN w:val="0"/>
        <w:adjustRightInd w:val="0"/>
        <w:ind w:firstLine="708"/>
        <w:jc w:val="both"/>
        <w:rPr>
          <w:rFonts w:eastAsiaTheme="minorHAnsi"/>
          <w:lang w:eastAsia="en-US"/>
        </w:rPr>
      </w:pPr>
    </w:p>
    <w:p w:rsidR="0059147F" w:rsidRDefault="0059147F" w:rsidP="00EC25E1">
      <w:pPr>
        <w:autoSpaceDE w:val="0"/>
        <w:autoSpaceDN w:val="0"/>
        <w:adjustRightInd w:val="0"/>
        <w:ind w:firstLine="708"/>
        <w:jc w:val="both"/>
        <w:rPr>
          <w:rFonts w:eastAsiaTheme="minorHAnsi"/>
          <w:lang w:eastAsia="en-US"/>
        </w:rPr>
      </w:pPr>
    </w:p>
    <w:p w:rsidR="0059147F" w:rsidRDefault="0059147F" w:rsidP="00EC25E1">
      <w:pPr>
        <w:autoSpaceDE w:val="0"/>
        <w:autoSpaceDN w:val="0"/>
        <w:adjustRightInd w:val="0"/>
        <w:ind w:firstLine="708"/>
        <w:jc w:val="both"/>
        <w:rPr>
          <w:rFonts w:eastAsiaTheme="minorHAnsi"/>
          <w:lang w:eastAsia="en-US"/>
        </w:rPr>
      </w:pPr>
    </w:p>
    <w:p w:rsidR="00203FFF" w:rsidRDefault="00203FFF" w:rsidP="00EC25E1">
      <w:pPr>
        <w:autoSpaceDE w:val="0"/>
        <w:autoSpaceDN w:val="0"/>
        <w:adjustRightInd w:val="0"/>
        <w:ind w:firstLine="708"/>
        <w:jc w:val="both"/>
        <w:rPr>
          <w:rFonts w:eastAsiaTheme="minorHAnsi"/>
          <w:lang w:eastAsia="en-US"/>
        </w:rPr>
      </w:pPr>
    </w:p>
    <w:p w:rsidR="00203FFF" w:rsidRDefault="00203FFF" w:rsidP="00EC25E1">
      <w:pPr>
        <w:autoSpaceDE w:val="0"/>
        <w:autoSpaceDN w:val="0"/>
        <w:adjustRightInd w:val="0"/>
        <w:ind w:firstLine="708"/>
        <w:jc w:val="both"/>
        <w:rPr>
          <w:rFonts w:eastAsiaTheme="minorHAnsi"/>
          <w:lang w:eastAsia="en-US"/>
        </w:rPr>
      </w:pPr>
    </w:p>
    <w:p w:rsidR="00203FFF" w:rsidRDefault="00203FFF" w:rsidP="00EC25E1">
      <w:pPr>
        <w:autoSpaceDE w:val="0"/>
        <w:autoSpaceDN w:val="0"/>
        <w:adjustRightInd w:val="0"/>
        <w:ind w:firstLine="708"/>
        <w:jc w:val="both"/>
        <w:rPr>
          <w:rFonts w:eastAsiaTheme="minorHAnsi"/>
          <w:lang w:eastAsia="en-US"/>
        </w:rPr>
      </w:pPr>
    </w:p>
    <w:p w:rsidR="00203FFF" w:rsidRDefault="00203FFF" w:rsidP="00EC25E1">
      <w:pPr>
        <w:autoSpaceDE w:val="0"/>
        <w:autoSpaceDN w:val="0"/>
        <w:adjustRightInd w:val="0"/>
        <w:ind w:firstLine="708"/>
        <w:jc w:val="both"/>
        <w:rPr>
          <w:rFonts w:eastAsiaTheme="minorHAnsi"/>
          <w:lang w:eastAsia="en-US"/>
        </w:rPr>
      </w:pPr>
    </w:p>
    <w:p w:rsidR="00203FFF" w:rsidRDefault="00203FFF" w:rsidP="00EC25E1">
      <w:pPr>
        <w:autoSpaceDE w:val="0"/>
        <w:autoSpaceDN w:val="0"/>
        <w:adjustRightInd w:val="0"/>
        <w:ind w:firstLine="708"/>
        <w:jc w:val="both"/>
        <w:rPr>
          <w:rFonts w:eastAsiaTheme="minorHAnsi"/>
          <w:lang w:eastAsia="en-US"/>
        </w:rPr>
      </w:pPr>
    </w:p>
    <w:p w:rsidR="00203FFF" w:rsidRDefault="00203FFF" w:rsidP="00EC25E1">
      <w:pPr>
        <w:autoSpaceDE w:val="0"/>
        <w:autoSpaceDN w:val="0"/>
        <w:adjustRightInd w:val="0"/>
        <w:ind w:firstLine="708"/>
        <w:jc w:val="both"/>
        <w:rPr>
          <w:rFonts w:eastAsiaTheme="minorHAnsi"/>
          <w:lang w:eastAsia="en-US"/>
        </w:rPr>
      </w:pPr>
    </w:p>
    <w:p w:rsidR="00203FFF" w:rsidRDefault="00203FFF" w:rsidP="00EC25E1">
      <w:pPr>
        <w:autoSpaceDE w:val="0"/>
        <w:autoSpaceDN w:val="0"/>
        <w:adjustRightInd w:val="0"/>
        <w:ind w:firstLine="708"/>
        <w:jc w:val="both"/>
        <w:rPr>
          <w:rFonts w:eastAsiaTheme="minorHAnsi"/>
          <w:lang w:eastAsia="en-US"/>
        </w:rPr>
      </w:pPr>
    </w:p>
    <w:p w:rsidR="00D353C4" w:rsidRDefault="00D353C4" w:rsidP="00EC25E1">
      <w:pPr>
        <w:pStyle w:val="ConsPlusNormal"/>
        <w:ind w:firstLine="0"/>
        <w:rPr>
          <w:rFonts w:ascii="Times New Roman" w:hAnsi="Times New Roman" w:cs="Times New Roman"/>
          <w:sz w:val="24"/>
          <w:szCs w:val="24"/>
        </w:rPr>
      </w:pPr>
    </w:p>
    <w:p w:rsidR="00076C86" w:rsidRPr="002E7AF3" w:rsidRDefault="00D26291" w:rsidP="00076C86">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Раздел 2. </w:t>
      </w:r>
      <w:r w:rsidR="00076C86" w:rsidRPr="002E7AF3">
        <w:rPr>
          <w:rFonts w:ascii="Times New Roman" w:hAnsi="Times New Roman" w:cs="Times New Roman"/>
          <w:b/>
          <w:sz w:val="24"/>
          <w:szCs w:val="24"/>
        </w:rPr>
        <w:t>ПАСПОРТ</w:t>
      </w:r>
      <w:r w:rsidR="006F699D">
        <w:rPr>
          <w:rFonts w:ascii="Times New Roman" w:hAnsi="Times New Roman" w:cs="Times New Roman"/>
          <w:b/>
          <w:sz w:val="24"/>
          <w:szCs w:val="24"/>
        </w:rPr>
        <w:t xml:space="preserve"> </w:t>
      </w:r>
      <w:r w:rsidR="00076C86" w:rsidRPr="002E7AF3">
        <w:rPr>
          <w:rFonts w:ascii="Times New Roman" w:hAnsi="Times New Roman" w:cs="Times New Roman"/>
          <w:b/>
          <w:sz w:val="24"/>
          <w:szCs w:val="24"/>
        </w:rPr>
        <w:t>МУНИЦИПАЛЬНОЙ ПРОГРАММЫ</w:t>
      </w:r>
    </w:p>
    <w:p w:rsidR="00076C86" w:rsidRDefault="00076C86" w:rsidP="00076C86">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 xml:space="preserve">(ДАЛЕЕ - </w:t>
      </w:r>
      <w:r>
        <w:rPr>
          <w:rFonts w:ascii="Times New Roman" w:hAnsi="Times New Roman" w:cs="Times New Roman"/>
          <w:sz w:val="24"/>
          <w:szCs w:val="24"/>
        </w:rPr>
        <w:t>МП</w:t>
      </w:r>
      <w:r w:rsidRPr="009C5877">
        <w:rPr>
          <w:rFonts w:ascii="Times New Roman" w:hAnsi="Times New Roman" w:cs="Times New Roman"/>
          <w:sz w:val="24"/>
          <w:szCs w:val="24"/>
        </w:rPr>
        <w:t>)</w:t>
      </w:r>
    </w:p>
    <w:p w:rsidR="00637454" w:rsidRDefault="00637454" w:rsidP="00637454">
      <w:pPr>
        <w:jc w:val="center"/>
        <w:rPr>
          <w:b/>
          <w:color w:val="000000"/>
        </w:rPr>
      </w:pPr>
      <w:r w:rsidRPr="00637454">
        <w:rPr>
          <w:b/>
        </w:rPr>
        <w:t>«</w:t>
      </w:r>
      <w:r w:rsidRPr="00637454">
        <w:rPr>
          <w:rFonts w:eastAsia="Calibri"/>
          <w:b/>
          <w:color w:val="000000"/>
        </w:rPr>
        <w:t>КОМФОРТНАЯ И БЕЗОПАСНАЯ СРЕДА ДЛЯ ЖИЗНИ И ЭКОЛОГИЧЕСКОЕ БЛАГОПОЛУЧИЕ</w:t>
      </w:r>
      <w:r w:rsidRPr="00637454">
        <w:rPr>
          <w:b/>
          <w:color w:val="000000"/>
        </w:rPr>
        <w:t xml:space="preserve"> </w:t>
      </w:r>
      <w:r w:rsidRPr="009333FB">
        <w:rPr>
          <w:b/>
          <w:color w:val="000000"/>
        </w:rPr>
        <w:t>СЛЮДЯНСКОГО МУНИЦИП</w:t>
      </w:r>
      <w:r>
        <w:rPr>
          <w:b/>
          <w:color w:val="000000"/>
        </w:rPr>
        <w:t>АЛЬНОГО РАЙОНА»</w:t>
      </w:r>
    </w:p>
    <w:p w:rsidR="004B6D99" w:rsidRDefault="004B6D99" w:rsidP="00076C86">
      <w:pPr>
        <w:pStyle w:val="ConsPlusNormal"/>
        <w:jc w:val="right"/>
        <w:outlineLvl w:val="3"/>
        <w:rPr>
          <w:rFonts w:ascii="Times New Roman" w:hAnsi="Times New Roman" w:cs="Times New Roman"/>
          <w:sz w:val="24"/>
          <w:szCs w:val="24"/>
        </w:rPr>
      </w:pPr>
    </w:p>
    <w:p w:rsidR="00076C86" w:rsidRPr="009C5877" w:rsidRDefault="00076C86" w:rsidP="00076C86">
      <w:pPr>
        <w:pStyle w:val="ConsPlusNormal"/>
        <w:jc w:val="right"/>
        <w:outlineLvl w:val="3"/>
        <w:rPr>
          <w:rFonts w:ascii="Times New Roman" w:hAnsi="Times New Roman" w:cs="Times New Roman"/>
          <w:sz w:val="24"/>
          <w:szCs w:val="24"/>
        </w:rPr>
      </w:pPr>
      <w:r w:rsidRPr="009C5877">
        <w:rPr>
          <w:rFonts w:ascii="Times New Roman" w:hAnsi="Times New Roman" w:cs="Times New Roman"/>
          <w:sz w:val="24"/>
          <w:szCs w:val="24"/>
        </w:rPr>
        <w:t>Таблица 1</w:t>
      </w:r>
    </w:p>
    <w:p w:rsidR="00076C86" w:rsidRPr="009C5877" w:rsidRDefault="00076C86" w:rsidP="00076C86">
      <w:pPr>
        <w:pStyle w:val="ConsPlusNormal"/>
        <w:jc w:val="center"/>
        <w:rPr>
          <w:rFonts w:ascii="Times New Roman" w:hAnsi="Times New Roman" w:cs="Times New Roman"/>
          <w:sz w:val="24"/>
          <w:szCs w:val="24"/>
        </w:rPr>
      </w:pPr>
      <w:bookmarkStart w:id="0" w:name="P405"/>
      <w:bookmarkEnd w:id="0"/>
      <w:r w:rsidRPr="009C5877">
        <w:rPr>
          <w:rFonts w:ascii="Times New Roman" w:hAnsi="Times New Roman" w:cs="Times New Roman"/>
          <w:sz w:val="24"/>
          <w:szCs w:val="24"/>
        </w:rPr>
        <w:t>Основные положения</w:t>
      </w:r>
    </w:p>
    <w:p w:rsidR="00076C86" w:rsidRPr="009C5877" w:rsidRDefault="00076C86" w:rsidP="00076C86">
      <w:pPr>
        <w:pStyle w:val="ConsPlusNormal"/>
        <w:jc w:val="both"/>
        <w:rPr>
          <w:rFonts w:ascii="Times New Roman" w:hAnsi="Times New Roman" w:cs="Times New Roman"/>
          <w:sz w:val="24"/>
          <w:szCs w:val="24"/>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6"/>
        <w:gridCol w:w="5670"/>
      </w:tblGrid>
      <w:tr w:rsidR="00076C86" w:rsidRPr="009C5877" w:rsidTr="00A523F0">
        <w:tc>
          <w:tcPr>
            <w:tcW w:w="3686" w:type="dxa"/>
          </w:tcPr>
          <w:p w:rsidR="00076C86" w:rsidRPr="009C5877" w:rsidRDefault="00076C86" w:rsidP="00076C86">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Ответственный исполнитель </w:t>
            </w:r>
            <w:r>
              <w:rPr>
                <w:rFonts w:ascii="Times New Roman" w:hAnsi="Times New Roman" w:cs="Times New Roman"/>
                <w:sz w:val="24"/>
                <w:szCs w:val="24"/>
              </w:rPr>
              <w:t>МП</w:t>
            </w:r>
            <w:r w:rsidR="0029434E">
              <w:rPr>
                <w:rFonts w:ascii="Times New Roman" w:hAnsi="Times New Roman" w:cs="Times New Roman"/>
                <w:sz w:val="24"/>
                <w:szCs w:val="24"/>
              </w:rPr>
              <w:t xml:space="preserve"> (ОИ МП)</w:t>
            </w:r>
          </w:p>
        </w:tc>
        <w:tc>
          <w:tcPr>
            <w:tcW w:w="5670" w:type="dxa"/>
          </w:tcPr>
          <w:p w:rsidR="00995E47" w:rsidRPr="009C5877" w:rsidRDefault="00995E47" w:rsidP="00995E47">
            <w:pPr>
              <w:pStyle w:val="ConsPlusNormal"/>
              <w:ind w:firstLine="0"/>
              <w:jc w:val="both"/>
              <w:rPr>
                <w:rFonts w:ascii="Times New Roman" w:hAnsi="Times New Roman" w:cs="Times New Roman"/>
                <w:sz w:val="24"/>
                <w:szCs w:val="24"/>
              </w:rPr>
            </w:pPr>
            <w:r w:rsidRPr="00175208">
              <w:rPr>
                <w:rFonts w:ascii="Times New Roman" w:hAnsi="Times New Roman" w:cs="Times New Roman"/>
                <w:sz w:val="24"/>
                <w:szCs w:val="24"/>
              </w:rPr>
              <w:t xml:space="preserve">Администрация </w:t>
            </w:r>
            <w:proofErr w:type="spellStart"/>
            <w:r w:rsidRPr="00175208">
              <w:rPr>
                <w:rFonts w:ascii="Times New Roman" w:hAnsi="Times New Roman" w:cs="Times New Roman"/>
                <w:sz w:val="24"/>
                <w:szCs w:val="24"/>
              </w:rPr>
              <w:t>Слюдянского</w:t>
            </w:r>
            <w:proofErr w:type="spellEnd"/>
            <w:r w:rsidRPr="00175208">
              <w:rPr>
                <w:rFonts w:ascii="Times New Roman" w:hAnsi="Times New Roman" w:cs="Times New Roman"/>
                <w:sz w:val="24"/>
                <w:szCs w:val="24"/>
              </w:rPr>
              <w:t xml:space="preserve"> муниципального района в лице </w:t>
            </w:r>
            <w:r>
              <w:rPr>
                <w:rFonts w:ascii="Times New Roman" w:hAnsi="Times New Roman" w:cs="Times New Roman"/>
                <w:sz w:val="24"/>
                <w:szCs w:val="24"/>
              </w:rPr>
              <w:t>у</w:t>
            </w:r>
            <w:r w:rsidR="00175208" w:rsidRPr="00175208">
              <w:rPr>
                <w:rFonts w:ascii="Times New Roman" w:hAnsi="Times New Roman" w:cs="Times New Roman"/>
                <w:sz w:val="24"/>
                <w:szCs w:val="24"/>
              </w:rPr>
              <w:t>правлени</w:t>
            </w:r>
            <w:r>
              <w:rPr>
                <w:rFonts w:ascii="Times New Roman" w:hAnsi="Times New Roman" w:cs="Times New Roman"/>
                <w:sz w:val="24"/>
                <w:szCs w:val="24"/>
              </w:rPr>
              <w:t>я</w:t>
            </w:r>
            <w:r w:rsidR="00175208" w:rsidRPr="00175208">
              <w:rPr>
                <w:rFonts w:ascii="Times New Roman" w:hAnsi="Times New Roman" w:cs="Times New Roman"/>
                <w:sz w:val="24"/>
                <w:szCs w:val="24"/>
              </w:rPr>
              <w:t xml:space="preserve"> </w:t>
            </w:r>
            <w:r w:rsidR="00EC25E1">
              <w:rPr>
                <w:rFonts w:ascii="Times New Roman" w:hAnsi="Times New Roman" w:cs="Times New Roman"/>
                <w:sz w:val="24"/>
                <w:szCs w:val="24"/>
              </w:rPr>
              <w:t>стратегического и инфраструктурного</w:t>
            </w:r>
            <w:r w:rsidR="00175208" w:rsidRPr="00175208">
              <w:rPr>
                <w:rFonts w:ascii="Times New Roman" w:hAnsi="Times New Roman" w:cs="Times New Roman"/>
                <w:sz w:val="24"/>
                <w:szCs w:val="24"/>
              </w:rPr>
              <w:t xml:space="preserve"> развития </w:t>
            </w:r>
          </w:p>
        </w:tc>
      </w:tr>
      <w:tr w:rsidR="00076C86" w:rsidRPr="009C5877" w:rsidTr="00A523F0">
        <w:tc>
          <w:tcPr>
            <w:tcW w:w="3686" w:type="dxa"/>
          </w:tcPr>
          <w:p w:rsidR="00076C86" w:rsidRPr="009C5877" w:rsidRDefault="00076C86" w:rsidP="00BF500B">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Соисполнители </w:t>
            </w:r>
            <w:r w:rsidR="00BF500B">
              <w:rPr>
                <w:rFonts w:ascii="Times New Roman" w:hAnsi="Times New Roman" w:cs="Times New Roman"/>
                <w:sz w:val="24"/>
                <w:szCs w:val="24"/>
              </w:rPr>
              <w:t>СЭ</w:t>
            </w:r>
          </w:p>
        </w:tc>
        <w:tc>
          <w:tcPr>
            <w:tcW w:w="5670" w:type="dxa"/>
          </w:tcPr>
          <w:p w:rsidR="00995E47" w:rsidRPr="004E0548" w:rsidRDefault="00995E47" w:rsidP="00995E47">
            <w:pPr>
              <w:pStyle w:val="ConsPlusNormal"/>
              <w:ind w:firstLine="0"/>
              <w:jc w:val="both"/>
              <w:rPr>
                <w:rFonts w:ascii="Times New Roman" w:hAnsi="Times New Roman" w:cs="Times New Roman"/>
                <w:sz w:val="24"/>
                <w:szCs w:val="24"/>
              </w:rPr>
            </w:pPr>
            <w:r w:rsidRPr="004E0548">
              <w:rPr>
                <w:rFonts w:ascii="Times New Roman" w:hAnsi="Times New Roman" w:cs="Times New Roman"/>
                <w:sz w:val="24"/>
                <w:szCs w:val="24"/>
              </w:rPr>
              <w:t xml:space="preserve">Администрация </w:t>
            </w:r>
            <w:proofErr w:type="spellStart"/>
            <w:r w:rsidRPr="004E0548">
              <w:rPr>
                <w:rFonts w:ascii="Times New Roman" w:hAnsi="Times New Roman" w:cs="Times New Roman"/>
                <w:sz w:val="24"/>
                <w:szCs w:val="24"/>
              </w:rPr>
              <w:t>Слюдянского</w:t>
            </w:r>
            <w:proofErr w:type="spellEnd"/>
            <w:r w:rsidRPr="004E0548">
              <w:rPr>
                <w:rFonts w:ascii="Times New Roman" w:hAnsi="Times New Roman" w:cs="Times New Roman"/>
                <w:sz w:val="24"/>
                <w:szCs w:val="24"/>
              </w:rPr>
              <w:t xml:space="preserve"> муниципального района в лице управления стратегического и инфраструктурного развития </w:t>
            </w:r>
          </w:p>
          <w:p w:rsidR="009C6548" w:rsidRPr="009C5877" w:rsidRDefault="00995E47" w:rsidP="00995E47">
            <w:pPr>
              <w:pStyle w:val="ConsPlusNormal"/>
              <w:ind w:firstLine="0"/>
              <w:jc w:val="both"/>
              <w:rPr>
                <w:rFonts w:ascii="Times New Roman" w:hAnsi="Times New Roman" w:cs="Times New Roman"/>
                <w:sz w:val="24"/>
                <w:szCs w:val="24"/>
              </w:rPr>
            </w:pPr>
            <w:r w:rsidRPr="004E0548">
              <w:rPr>
                <w:rFonts w:ascii="Times New Roman" w:hAnsi="Times New Roman" w:cs="Times New Roman"/>
                <w:sz w:val="24"/>
                <w:szCs w:val="24"/>
              </w:rPr>
              <w:t xml:space="preserve">Администрация </w:t>
            </w:r>
            <w:proofErr w:type="spellStart"/>
            <w:r w:rsidRPr="004E0548">
              <w:rPr>
                <w:rFonts w:ascii="Times New Roman" w:hAnsi="Times New Roman" w:cs="Times New Roman"/>
                <w:sz w:val="24"/>
                <w:szCs w:val="24"/>
              </w:rPr>
              <w:t>Слюдянского</w:t>
            </w:r>
            <w:proofErr w:type="spellEnd"/>
            <w:r w:rsidRPr="004E0548">
              <w:rPr>
                <w:rFonts w:ascii="Times New Roman" w:hAnsi="Times New Roman" w:cs="Times New Roman"/>
                <w:sz w:val="24"/>
                <w:szCs w:val="24"/>
              </w:rPr>
              <w:t xml:space="preserve"> муниципального района в лице управления социально-экономического развития администрации </w:t>
            </w:r>
            <w:proofErr w:type="spellStart"/>
            <w:r w:rsidRPr="004E0548">
              <w:rPr>
                <w:rFonts w:ascii="Times New Roman" w:hAnsi="Times New Roman" w:cs="Times New Roman"/>
                <w:sz w:val="24"/>
                <w:szCs w:val="24"/>
              </w:rPr>
              <w:t>Слюдянского</w:t>
            </w:r>
            <w:proofErr w:type="spellEnd"/>
            <w:r w:rsidRPr="004E0548">
              <w:rPr>
                <w:rFonts w:ascii="Times New Roman" w:hAnsi="Times New Roman" w:cs="Times New Roman"/>
                <w:sz w:val="24"/>
                <w:szCs w:val="24"/>
              </w:rPr>
              <w:t xml:space="preserve"> муниципального района</w:t>
            </w:r>
          </w:p>
        </w:tc>
      </w:tr>
      <w:tr w:rsidR="00076C86" w:rsidRPr="009C5877" w:rsidTr="00A523F0">
        <w:tc>
          <w:tcPr>
            <w:tcW w:w="3686" w:type="dxa"/>
          </w:tcPr>
          <w:p w:rsidR="00076C86" w:rsidRPr="009C5877" w:rsidRDefault="00076C86" w:rsidP="00BF500B">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Участники </w:t>
            </w:r>
            <w:r w:rsidR="00BF500B">
              <w:rPr>
                <w:rFonts w:ascii="Times New Roman" w:hAnsi="Times New Roman" w:cs="Times New Roman"/>
                <w:sz w:val="24"/>
                <w:szCs w:val="24"/>
              </w:rPr>
              <w:t>СЭ</w:t>
            </w:r>
          </w:p>
        </w:tc>
        <w:tc>
          <w:tcPr>
            <w:tcW w:w="5670" w:type="dxa"/>
          </w:tcPr>
          <w:p w:rsidR="00995E47" w:rsidRDefault="00995E47" w:rsidP="00995E47">
            <w:pPr>
              <w:pStyle w:val="ConsPlusNormal"/>
              <w:ind w:firstLine="0"/>
              <w:jc w:val="both"/>
              <w:rPr>
                <w:rFonts w:ascii="Times New Roman" w:hAnsi="Times New Roman" w:cs="Times New Roman"/>
                <w:sz w:val="24"/>
                <w:szCs w:val="24"/>
              </w:rPr>
            </w:pPr>
            <w:r w:rsidRPr="00175208">
              <w:rPr>
                <w:rFonts w:ascii="Times New Roman" w:hAnsi="Times New Roman" w:cs="Times New Roman"/>
                <w:sz w:val="24"/>
                <w:szCs w:val="24"/>
              </w:rPr>
              <w:t xml:space="preserve">МКУ «Комитет по социальной политике и культуре </w:t>
            </w:r>
            <w:proofErr w:type="spellStart"/>
            <w:r w:rsidRPr="00175208">
              <w:rPr>
                <w:rFonts w:ascii="Times New Roman" w:hAnsi="Times New Roman" w:cs="Times New Roman"/>
                <w:sz w:val="24"/>
                <w:szCs w:val="24"/>
              </w:rPr>
              <w:t>Слюдянского</w:t>
            </w:r>
            <w:proofErr w:type="spellEnd"/>
            <w:r w:rsidRPr="00175208">
              <w:rPr>
                <w:rFonts w:ascii="Times New Roman" w:hAnsi="Times New Roman" w:cs="Times New Roman"/>
                <w:sz w:val="24"/>
                <w:szCs w:val="24"/>
              </w:rPr>
              <w:t xml:space="preserve"> муниципального района»</w:t>
            </w:r>
            <w:r w:rsidR="001C0F7C">
              <w:rPr>
                <w:rFonts w:ascii="Times New Roman" w:hAnsi="Times New Roman" w:cs="Times New Roman"/>
                <w:sz w:val="24"/>
                <w:szCs w:val="24"/>
              </w:rPr>
              <w:t>;</w:t>
            </w:r>
          </w:p>
          <w:p w:rsidR="005B345B" w:rsidRDefault="005B345B" w:rsidP="00904011">
            <w:pPr>
              <w:pStyle w:val="ConsPlusNormal"/>
              <w:ind w:firstLine="0"/>
              <w:rPr>
                <w:rFonts w:ascii="Times New Roman" w:eastAsia="Calibri" w:hAnsi="Times New Roman" w:cs="Times New Roman"/>
                <w:iCs/>
                <w:sz w:val="24"/>
                <w:szCs w:val="24"/>
              </w:rPr>
            </w:pPr>
            <w:r w:rsidRPr="005B345B">
              <w:rPr>
                <w:rFonts w:ascii="Times New Roman" w:eastAsia="Calibri" w:hAnsi="Times New Roman" w:cs="Times New Roman"/>
                <w:iCs/>
                <w:sz w:val="24"/>
                <w:szCs w:val="24"/>
              </w:rPr>
              <w:t xml:space="preserve">МКУ "Управление по делам гражданской обороны и чрезвычайных ситуаций </w:t>
            </w:r>
            <w:proofErr w:type="spellStart"/>
            <w:r w:rsidRPr="005B345B">
              <w:rPr>
                <w:rFonts w:ascii="Times New Roman" w:eastAsia="Calibri" w:hAnsi="Times New Roman" w:cs="Times New Roman"/>
                <w:iCs/>
                <w:sz w:val="24"/>
                <w:szCs w:val="24"/>
              </w:rPr>
              <w:t>Слюдянского</w:t>
            </w:r>
            <w:proofErr w:type="spellEnd"/>
            <w:r w:rsidRPr="005B345B">
              <w:rPr>
                <w:rFonts w:ascii="Times New Roman" w:eastAsia="Calibri" w:hAnsi="Times New Roman" w:cs="Times New Roman"/>
                <w:iCs/>
                <w:sz w:val="24"/>
                <w:szCs w:val="24"/>
              </w:rPr>
              <w:t xml:space="preserve"> муниципального района"</w:t>
            </w:r>
            <w:r w:rsidR="001C0F7C">
              <w:rPr>
                <w:rFonts w:ascii="Times New Roman" w:eastAsia="Calibri" w:hAnsi="Times New Roman" w:cs="Times New Roman"/>
                <w:iCs/>
                <w:sz w:val="24"/>
                <w:szCs w:val="24"/>
              </w:rPr>
              <w:t>;</w:t>
            </w:r>
          </w:p>
          <w:p w:rsidR="00076C86" w:rsidRPr="00836BD0" w:rsidRDefault="002E1D28" w:rsidP="00904011">
            <w:pPr>
              <w:pStyle w:val="ConsPlusNormal"/>
              <w:ind w:firstLine="0"/>
              <w:rPr>
                <w:rFonts w:ascii="Times New Roman" w:hAnsi="Times New Roman" w:cs="Times New Roman"/>
                <w:sz w:val="24"/>
                <w:szCs w:val="24"/>
              </w:rPr>
            </w:pPr>
            <w:r w:rsidRPr="00836BD0">
              <w:rPr>
                <w:rFonts w:ascii="Times New Roman" w:hAnsi="Times New Roman" w:cs="Times New Roman"/>
                <w:sz w:val="24"/>
                <w:szCs w:val="24"/>
              </w:rPr>
              <w:t xml:space="preserve">Образовательные и культурно-досуговые учреждения </w:t>
            </w:r>
            <w:proofErr w:type="spellStart"/>
            <w:r w:rsidRPr="00836BD0">
              <w:rPr>
                <w:rFonts w:ascii="Times New Roman" w:hAnsi="Times New Roman" w:cs="Times New Roman"/>
                <w:sz w:val="24"/>
                <w:szCs w:val="24"/>
              </w:rPr>
              <w:t>Слюдянского</w:t>
            </w:r>
            <w:proofErr w:type="spellEnd"/>
            <w:r w:rsidRPr="00836BD0">
              <w:rPr>
                <w:rFonts w:ascii="Times New Roman" w:hAnsi="Times New Roman" w:cs="Times New Roman"/>
                <w:sz w:val="24"/>
                <w:szCs w:val="24"/>
              </w:rPr>
              <w:t xml:space="preserve"> муниципального района</w:t>
            </w:r>
            <w:r w:rsidR="001C0F7C">
              <w:rPr>
                <w:rFonts w:ascii="Times New Roman" w:hAnsi="Times New Roman" w:cs="Times New Roman"/>
                <w:sz w:val="24"/>
                <w:szCs w:val="24"/>
              </w:rPr>
              <w:t>;</w:t>
            </w:r>
          </w:p>
          <w:p w:rsidR="002E1D28" w:rsidRPr="00836BD0" w:rsidRDefault="002E1D28" w:rsidP="00904011">
            <w:pPr>
              <w:pStyle w:val="ConsPlusNormal"/>
              <w:ind w:firstLine="0"/>
              <w:rPr>
                <w:rFonts w:ascii="Times New Roman" w:hAnsi="Times New Roman" w:cs="Times New Roman"/>
                <w:sz w:val="24"/>
                <w:szCs w:val="24"/>
              </w:rPr>
            </w:pPr>
            <w:r w:rsidRPr="00836BD0">
              <w:rPr>
                <w:rFonts w:ascii="Times New Roman" w:hAnsi="Times New Roman" w:cs="Times New Roman"/>
                <w:sz w:val="24"/>
                <w:szCs w:val="24"/>
              </w:rPr>
              <w:t>Подрядчики</w:t>
            </w:r>
            <w:r w:rsidR="001C0F7C">
              <w:rPr>
                <w:rFonts w:ascii="Times New Roman" w:hAnsi="Times New Roman" w:cs="Times New Roman"/>
                <w:sz w:val="24"/>
                <w:szCs w:val="24"/>
              </w:rPr>
              <w:t>,</w:t>
            </w:r>
            <w:r w:rsidRPr="00836BD0">
              <w:rPr>
                <w:rFonts w:ascii="Times New Roman" w:hAnsi="Times New Roman" w:cs="Times New Roman"/>
                <w:sz w:val="24"/>
                <w:szCs w:val="24"/>
              </w:rPr>
              <w:t xml:space="preserve"> опр</w:t>
            </w:r>
            <w:r w:rsidR="00524579" w:rsidRPr="00836BD0">
              <w:rPr>
                <w:rFonts w:ascii="Times New Roman" w:hAnsi="Times New Roman" w:cs="Times New Roman"/>
                <w:sz w:val="24"/>
                <w:szCs w:val="24"/>
              </w:rPr>
              <w:t>еделенные</w:t>
            </w:r>
            <w:r w:rsidRPr="00836BD0">
              <w:rPr>
                <w:rFonts w:ascii="Times New Roman" w:hAnsi="Times New Roman" w:cs="Times New Roman"/>
                <w:sz w:val="24"/>
                <w:szCs w:val="24"/>
              </w:rPr>
              <w:t xml:space="preserve"> по результатам тор</w:t>
            </w:r>
            <w:r w:rsidR="001C0F7C">
              <w:rPr>
                <w:rFonts w:ascii="Times New Roman" w:hAnsi="Times New Roman" w:cs="Times New Roman"/>
                <w:sz w:val="24"/>
                <w:szCs w:val="24"/>
              </w:rPr>
              <w:t>гов, на реализацию мероприятия;</w:t>
            </w:r>
          </w:p>
          <w:p w:rsidR="002E1D28" w:rsidRPr="009C5877" w:rsidRDefault="002E1D28" w:rsidP="00904011">
            <w:pPr>
              <w:pStyle w:val="ConsPlusNormal"/>
              <w:ind w:firstLine="0"/>
              <w:rPr>
                <w:rFonts w:ascii="Times New Roman" w:hAnsi="Times New Roman" w:cs="Times New Roman"/>
                <w:sz w:val="24"/>
                <w:szCs w:val="24"/>
              </w:rPr>
            </w:pPr>
            <w:r w:rsidRPr="00836BD0">
              <w:rPr>
                <w:rFonts w:ascii="Times New Roman" w:hAnsi="Times New Roman" w:cs="Times New Roman"/>
                <w:sz w:val="24"/>
                <w:szCs w:val="24"/>
              </w:rPr>
              <w:t>Предприятия жилищно-коммунального комплекса.</w:t>
            </w:r>
          </w:p>
        </w:tc>
      </w:tr>
      <w:tr w:rsidR="00076C86" w:rsidRPr="009C5877" w:rsidTr="00A523F0">
        <w:tc>
          <w:tcPr>
            <w:tcW w:w="3686" w:type="dxa"/>
          </w:tcPr>
          <w:p w:rsidR="00076C86" w:rsidRPr="009C5877" w:rsidRDefault="00076C86" w:rsidP="00872713">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Период реализации </w:t>
            </w:r>
            <w:r>
              <w:rPr>
                <w:rFonts w:ascii="Times New Roman" w:hAnsi="Times New Roman" w:cs="Times New Roman"/>
                <w:sz w:val="24"/>
                <w:szCs w:val="24"/>
              </w:rPr>
              <w:t>МП</w:t>
            </w:r>
            <w:r w:rsidRPr="009C5877">
              <w:rPr>
                <w:rFonts w:ascii="Times New Roman" w:hAnsi="Times New Roman" w:cs="Times New Roman"/>
                <w:sz w:val="24"/>
                <w:szCs w:val="24"/>
              </w:rPr>
              <w:t xml:space="preserve"> </w:t>
            </w:r>
          </w:p>
        </w:tc>
        <w:tc>
          <w:tcPr>
            <w:tcW w:w="5670" w:type="dxa"/>
          </w:tcPr>
          <w:p w:rsidR="00076C86" w:rsidRPr="009C5877" w:rsidRDefault="00175208" w:rsidP="001C4F8C">
            <w:pPr>
              <w:pStyle w:val="ConsPlusNormal"/>
              <w:jc w:val="both"/>
              <w:rPr>
                <w:rFonts w:ascii="Times New Roman" w:hAnsi="Times New Roman" w:cs="Times New Roman"/>
                <w:sz w:val="24"/>
                <w:szCs w:val="24"/>
              </w:rPr>
            </w:pPr>
            <w:r>
              <w:rPr>
                <w:rFonts w:ascii="Times New Roman" w:hAnsi="Times New Roman" w:cs="Times New Roman"/>
                <w:sz w:val="24"/>
                <w:szCs w:val="24"/>
              </w:rPr>
              <w:t>2025-2030</w:t>
            </w:r>
            <w:r w:rsidR="00D26291">
              <w:rPr>
                <w:rFonts w:ascii="Times New Roman" w:hAnsi="Times New Roman" w:cs="Times New Roman"/>
                <w:sz w:val="24"/>
                <w:szCs w:val="24"/>
              </w:rPr>
              <w:t xml:space="preserve"> годы</w:t>
            </w:r>
          </w:p>
        </w:tc>
      </w:tr>
      <w:tr w:rsidR="00076C86" w:rsidRPr="009C5877" w:rsidTr="00A523F0">
        <w:tc>
          <w:tcPr>
            <w:tcW w:w="3686" w:type="dxa"/>
          </w:tcPr>
          <w:p w:rsidR="00076C86" w:rsidRPr="009C5877" w:rsidRDefault="00076C86" w:rsidP="00076C86">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Цели </w:t>
            </w:r>
            <w:r>
              <w:rPr>
                <w:rFonts w:ascii="Times New Roman" w:hAnsi="Times New Roman" w:cs="Times New Roman"/>
                <w:sz w:val="24"/>
                <w:szCs w:val="24"/>
              </w:rPr>
              <w:t>МП</w:t>
            </w:r>
          </w:p>
        </w:tc>
        <w:tc>
          <w:tcPr>
            <w:tcW w:w="5670" w:type="dxa"/>
          </w:tcPr>
          <w:p w:rsidR="00B37A9A" w:rsidRDefault="00B37A9A" w:rsidP="00B37A9A">
            <w:pPr>
              <w:pStyle w:val="ab"/>
              <w:numPr>
                <w:ilvl w:val="0"/>
                <w:numId w:val="36"/>
              </w:numPr>
              <w:tabs>
                <w:tab w:val="left" w:pos="221"/>
              </w:tabs>
              <w:spacing w:after="0" w:line="240" w:lineRule="auto"/>
              <w:ind w:left="0" w:firstLine="0"/>
              <w:rPr>
                <w:rFonts w:eastAsiaTheme="minorHAnsi"/>
              </w:rPr>
            </w:pPr>
            <w:r w:rsidRPr="00216AFB">
              <w:rPr>
                <w:rFonts w:eastAsiaTheme="minorHAnsi"/>
              </w:rPr>
              <w:t xml:space="preserve">Повышение доступности качества общего образования детей в </w:t>
            </w:r>
            <w:proofErr w:type="spellStart"/>
            <w:r w:rsidRPr="00216AFB">
              <w:rPr>
                <w:rFonts w:eastAsiaTheme="minorHAnsi"/>
              </w:rPr>
              <w:t>Слюдянском</w:t>
            </w:r>
            <w:proofErr w:type="spellEnd"/>
            <w:r w:rsidRPr="00216AFB">
              <w:rPr>
                <w:rFonts w:eastAsiaTheme="minorHAnsi"/>
              </w:rPr>
              <w:t xml:space="preserve"> районе, характеризующееся увеличением доли введенных новых мест в образовательных организациях </w:t>
            </w:r>
            <w:proofErr w:type="spellStart"/>
            <w:r w:rsidRPr="00216AFB">
              <w:rPr>
                <w:rFonts w:eastAsiaTheme="minorHAnsi"/>
              </w:rPr>
              <w:t>Слюдянского</w:t>
            </w:r>
            <w:proofErr w:type="spellEnd"/>
            <w:r w:rsidRPr="00216AFB">
              <w:rPr>
                <w:rFonts w:eastAsiaTheme="minorHAnsi"/>
              </w:rPr>
              <w:t xml:space="preserve"> района к 2030г. до 66% от прогнозируемой потребности в новых местах в образовательных организациях </w:t>
            </w:r>
            <w:proofErr w:type="spellStart"/>
            <w:r w:rsidRPr="00216AFB">
              <w:rPr>
                <w:rFonts w:eastAsiaTheme="minorHAnsi"/>
              </w:rPr>
              <w:t>Слюдянского</w:t>
            </w:r>
            <w:proofErr w:type="spellEnd"/>
            <w:r w:rsidRPr="00216AFB">
              <w:rPr>
                <w:rFonts w:eastAsiaTheme="minorHAnsi"/>
              </w:rPr>
              <w:t xml:space="preserve"> района;</w:t>
            </w:r>
          </w:p>
          <w:p w:rsidR="00B37A9A" w:rsidRDefault="00B37A9A" w:rsidP="00B37A9A">
            <w:pPr>
              <w:pStyle w:val="ab"/>
              <w:numPr>
                <w:ilvl w:val="0"/>
                <w:numId w:val="36"/>
              </w:numPr>
              <w:tabs>
                <w:tab w:val="left" w:pos="221"/>
              </w:tabs>
              <w:spacing w:after="0" w:line="240" w:lineRule="auto"/>
              <w:ind w:left="0" w:firstLine="0"/>
              <w:rPr>
                <w:rFonts w:eastAsiaTheme="minorHAnsi"/>
                <w:szCs w:val="24"/>
              </w:rPr>
            </w:pPr>
            <w:r w:rsidRPr="005D79EA">
              <w:rPr>
                <w:rFonts w:eastAsiaTheme="minorHAnsi"/>
                <w:szCs w:val="24"/>
              </w:rPr>
              <w:t xml:space="preserve">Обеспечение доступности занятий физической культурой и спортом, характеризующееся увеличением доли граждан, систематически занимающихся физической культурой и спортом, до </w:t>
            </w:r>
            <w:r w:rsidR="0034651D">
              <w:rPr>
                <w:rFonts w:eastAsiaTheme="minorHAnsi"/>
                <w:szCs w:val="24"/>
              </w:rPr>
              <w:t>7</w:t>
            </w:r>
            <w:r w:rsidRPr="005D79EA">
              <w:rPr>
                <w:rFonts w:eastAsiaTheme="minorHAnsi"/>
                <w:szCs w:val="24"/>
              </w:rPr>
              <w:t>0% к 2030 году</w:t>
            </w:r>
            <w:r>
              <w:rPr>
                <w:rFonts w:eastAsiaTheme="minorHAnsi"/>
                <w:szCs w:val="24"/>
              </w:rPr>
              <w:t>;</w:t>
            </w:r>
          </w:p>
          <w:p w:rsidR="00B37A9A" w:rsidRDefault="00B37A9A" w:rsidP="00B37A9A">
            <w:pPr>
              <w:pStyle w:val="ab"/>
              <w:numPr>
                <w:ilvl w:val="0"/>
                <w:numId w:val="36"/>
              </w:numPr>
              <w:tabs>
                <w:tab w:val="left" w:pos="221"/>
              </w:tabs>
              <w:spacing w:after="0" w:line="240" w:lineRule="auto"/>
              <w:ind w:left="0" w:firstLine="0"/>
              <w:rPr>
                <w:rFonts w:eastAsiaTheme="minorHAnsi"/>
                <w:szCs w:val="24"/>
              </w:rPr>
            </w:pPr>
            <w:r w:rsidRPr="00B507A1">
              <w:rPr>
                <w:rFonts w:eastAsiaTheme="minorHAnsi"/>
                <w:szCs w:val="24"/>
                <w:lang w:val="x-none"/>
              </w:rPr>
              <w:t xml:space="preserve">Устойчивое развитие территории за счет обеспечения актуализации к 2030 году </w:t>
            </w:r>
            <w:r w:rsidRPr="00B507A1">
              <w:rPr>
                <w:rFonts w:eastAsiaTheme="minorHAnsi"/>
                <w:szCs w:val="24"/>
              </w:rPr>
              <w:t xml:space="preserve">100% </w:t>
            </w:r>
            <w:r w:rsidRPr="00B507A1">
              <w:rPr>
                <w:rFonts w:eastAsiaTheme="minorHAnsi"/>
                <w:szCs w:val="24"/>
                <w:lang w:val="x-none"/>
              </w:rPr>
              <w:t xml:space="preserve">документов территориального планирования и градостроительного зонирования,  предполагающих совершенствование системы расселения, застройки, благоустройства населенных пунктов, их инженерной, транспортной и социальной </w:t>
            </w:r>
            <w:r w:rsidRPr="00B507A1">
              <w:rPr>
                <w:rFonts w:eastAsiaTheme="minorHAnsi"/>
                <w:szCs w:val="24"/>
                <w:lang w:val="x-none"/>
              </w:rPr>
              <w:lastRenderedPageBreak/>
              <w:t>инфраструктур, рационального природопользования, охраны и использования объектов культурного наследия, сохранения и улучшения окружающей природной среды</w:t>
            </w:r>
            <w:r w:rsidRPr="00B507A1">
              <w:rPr>
                <w:rFonts w:eastAsiaTheme="minorHAnsi"/>
                <w:szCs w:val="24"/>
              </w:rPr>
              <w:t xml:space="preserve"> </w:t>
            </w:r>
            <w:proofErr w:type="spellStart"/>
            <w:r w:rsidRPr="00B507A1">
              <w:rPr>
                <w:rFonts w:eastAsiaTheme="minorHAnsi"/>
                <w:szCs w:val="24"/>
              </w:rPr>
              <w:t>Слюдянского</w:t>
            </w:r>
            <w:proofErr w:type="spellEnd"/>
            <w:r w:rsidRPr="00B507A1">
              <w:rPr>
                <w:rFonts w:eastAsiaTheme="minorHAnsi"/>
                <w:szCs w:val="24"/>
              </w:rPr>
              <w:t xml:space="preserve"> муниципальн</w:t>
            </w:r>
            <w:r>
              <w:rPr>
                <w:rFonts w:eastAsiaTheme="minorHAnsi"/>
                <w:szCs w:val="24"/>
              </w:rPr>
              <w:t>ого района и сельских поселений;</w:t>
            </w:r>
          </w:p>
          <w:p w:rsidR="00B37A9A" w:rsidRPr="00966D69" w:rsidRDefault="000A3184" w:rsidP="00B37A9A">
            <w:pPr>
              <w:pStyle w:val="ab"/>
              <w:widowControl w:val="0"/>
              <w:numPr>
                <w:ilvl w:val="0"/>
                <w:numId w:val="36"/>
              </w:numPr>
              <w:shd w:val="clear" w:color="auto" w:fill="FFFFFF"/>
              <w:tabs>
                <w:tab w:val="left" w:pos="221"/>
              </w:tabs>
              <w:autoSpaceDE w:val="0"/>
              <w:autoSpaceDN w:val="0"/>
              <w:adjustRightInd w:val="0"/>
              <w:spacing w:after="0" w:line="240" w:lineRule="auto"/>
              <w:ind w:left="0" w:firstLine="0"/>
              <w:rPr>
                <w:rFonts w:eastAsiaTheme="minorHAnsi"/>
                <w:szCs w:val="24"/>
              </w:rPr>
            </w:pPr>
            <w:r w:rsidRPr="009E50CD">
              <w:rPr>
                <w:rFonts w:eastAsiaTheme="minorHAnsi"/>
                <w:szCs w:val="24"/>
                <w:lang w:val="x-none"/>
              </w:rPr>
              <w:t>Ежегодное обеспечение бесперебойного и</w:t>
            </w:r>
            <w:r w:rsidRPr="009E50CD">
              <w:rPr>
                <w:rFonts w:eastAsiaTheme="minorHAnsi"/>
                <w:szCs w:val="24"/>
              </w:rPr>
              <w:t xml:space="preserve"> </w:t>
            </w:r>
            <w:r w:rsidRPr="009E50CD">
              <w:rPr>
                <w:rFonts w:eastAsiaTheme="minorHAnsi"/>
                <w:szCs w:val="24"/>
                <w:lang w:val="x-none"/>
              </w:rPr>
              <w:t>безопасного функционирования дорожного</w:t>
            </w:r>
            <w:r w:rsidRPr="009E50CD">
              <w:rPr>
                <w:rFonts w:eastAsiaTheme="minorHAnsi"/>
                <w:szCs w:val="24"/>
              </w:rPr>
              <w:t xml:space="preserve"> </w:t>
            </w:r>
            <w:r w:rsidRPr="009E50CD">
              <w:rPr>
                <w:rFonts w:eastAsiaTheme="minorHAnsi"/>
                <w:szCs w:val="24"/>
                <w:lang w:val="x-none"/>
              </w:rPr>
              <w:t>движения на автомобильных дорогах общего</w:t>
            </w:r>
            <w:r w:rsidRPr="009E50CD">
              <w:rPr>
                <w:rFonts w:eastAsiaTheme="minorHAnsi"/>
                <w:szCs w:val="24"/>
              </w:rPr>
              <w:t xml:space="preserve"> </w:t>
            </w:r>
            <w:r w:rsidRPr="009E50CD">
              <w:rPr>
                <w:rFonts w:eastAsiaTheme="minorHAnsi"/>
                <w:szCs w:val="24"/>
                <w:lang w:val="x-none"/>
              </w:rPr>
              <w:t>пользования местного значения</w:t>
            </w:r>
            <w:r w:rsidRPr="009E50CD">
              <w:rPr>
                <w:rFonts w:eastAsiaTheme="minorHAnsi"/>
                <w:szCs w:val="24"/>
              </w:rPr>
              <w:t>, характеризующееся увеличением доли сельских автомобильных дорог местного значения, приведенных в нормативное состояние до 23% к 2030 г.</w:t>
            </w:r>
            <w:r>
              <w:rPr>
                <w:rFonts w:eastAsiaTheme="minorHAnsi"/>
                <w:szCs w:val="24"/>
              </w:rPr>
              <w:t xml:space="preserve"> </w:t>
            </w:r>
          </w:p>
          <w:p w:rsidR="00B37A9A" w:rsidRPr="001A141B" w:rsidRDefault="00551F97" w:rsidP="00551F97">
            <w:pPr>
              <w:pStyle w:val="ab"/>
              <w:spacing w:after="0" w:line="240" w:lineRule="auto"/>
              <w:ind w:left="-62" w:firstLine="0"/>
              <w:rPr>
                <w:rFonts w:eastAsiaTheme="minorHAnsi"/>
              </w:rPr>
            </w:pPr>
            <w:r>
              <w:rPr>
                <w:rFonts w:eastAsiaTheme="minorHAnsi"/>
              </w:rPr>
              <w:t>5.</w:t>
            </w:r>
            <w:r w:rsidR="000A3184" w:rsidRPr="001A141B">
              <w:rPr>
                <w:rFonts w:eastAsiaTheme="minorHAnsi"/>
              </w:rPr>
              <w:t xml:space="preserve">Сохранение и восстановление природной среды, обеспечение качества окружающей среды, необходимое для благоприятной жизни человека и устойчивого развития экономики, характеризующееся 100% долей проведения мероприятий </w:t>
            </w:r>
            <w:r w:rsidR="000A3184" w:rsidRPr="001A141B">
              <w:rPr>
                <w:rFonts w:eastAsia="Calibri"/>
              </w:rPr>
              <w:t xml:space="preserve">по ликвидации накопленного вреда окружающей среде, 100% долей </w:t>
            </w:r>
            <w:r w:rsidR="000A3184" w:rsidRPr="001A141B">
              <w:t>построенных гидротехнических сооружений в целях защищенности населения и объектов экономики от негативного воздействия вод</w:t>
            </w:r>
            <w:r w:rsidR="000A3184" w:rsidRPr="001A141B">
              <w:rPr>
                <w:rFonts w:eastAsia="Calibri"/>
              </w:rPr>
              <w:t xml:space="preserve"> к 2030 г.</w:t>
            </w:r>
            <w:r w:rsidR="000A3184" w:rsidRPr="001A141B">
              <w:rPr>
                <w:rFonts w:eastAsiaTheme="minorHAnsi"/>
              </w:rPr>
              <w:t>;</w:t>
            </w:r>
          </w:p>
          <w:p w:rsidR="00B37A9A" w:rsidRPr="001A141B" w:rsidRDefault="00551F97" w:rsidP="001A141B">
            <w:pPr>
              <w:jc w:val="both"/>
              <w:rPr>
                <w:rFonts w:eastAsiaTheme="minorHAnsi"/>
              </w:rPr>
            </w:pPr>
            <w:r>
              <w:rPr>
                <w:rFonts w:eastAsiaTheme="minorHAnsi"/>
              </w:rPr>
              <w:t xml:space="preserve">6. </w:t>
            </w:r>
            <w:r w:rsidR="00B37A9A" w:rsidRPr="001A141B">
              <w:rPr>
                <w:rFonts w:eastAsiaTheme="minorHAnsi"/>
              </w:rPr>
              <w:t xml:space="preserve">Повышение энергетической эффективности систем инженерно-технического обеспечения путем поэтапного снижения их износа, уменьшения потерь в сетях и их аварийности, характеризующееся увеличением </w:t>
            </w:r>
            <w:proofErr w:type="gramStart"/>
            <w:r w:rsidR="00B37A9A" w:rsidRPr="001A141B">
              <w:rPr>
                <w:rFonts w:eastAsiaTheme="minorHAnsi"/>
              </w:rPr>
              <w:t>темпов замены сети инженерно-технических сооружений коммунальной инфраструктуры</w:t>
            </w:r>
            <w:proofErr w:type="gramEnd"/>
            <w:r w:rsidR="00B37A9A" w:rsidRPr="001A141B">
              <w:rPr>
                <w:rFonts w:eastAsiaTheme="minorHAnsi"/>
              </w:rPr>
              <w:t xml:space="preserve"> к 2030 году до 2%;</w:t>
            </w:r>
          </w:p>
          <w:p w:rsidR="00966D69" w:rsidRPr="002E1D28" w:rsidRDefault="00551F97" w:rsidP="001A141B">
            <w:pPr>
              <w:jc w:val="both"/>
              <w:rPr>
                <w:rFonts w:eastAsiaTheme="minorHAnsi"/>
              </w:rPr>
            </w:pPr>
            <w:r>
              <w:t>7.</w:t>
            </w:r>
            <w:r w:rsidR="00B37A9A" w:rsidRPr="001A141B">
              <w:t>Обеспечение доступности и качества транспортных услуг, характеризующееся транспортной доступностью до районного центра не менее 98</w:t>
            </w:r>
            <w:r w:rsidR="0034651D" w:rsidRPr="001A141B">
              <w:t>,3</w:t>
            </w:r>
            <w:r w:rsidR="00B37A9A" w:rsidRPr="001A141B">
              <w:t xml:space="preserve">%,  наличием на маршрутах регулярных перевозок </w:t>
            </w:r>
            <w:r w:rsidR="0034651D" w:rsidRPr="001A141B">
              <w:t xml:space="preserve">по регулируемым тарифам </w:t>
            </w:r>
            <w:r w:rsidR="00B37A9A" w:rsidRPr="001A141B">
              <w:t xml:space="preserve">не менее </w:t>
            </w:r>
            <w:r w:rsidR="0034651D" w:rsidRPr="001A141B">
              <w:t>4 единиц</w:t>
            </w:r>
            <w:r w:rsidR="00B37A9A" w:rsidRPr="001A141B">
              <w:t xml:space="preserve"> транспортн</w:t>
            </w:r>
            <w:r w:rsidR="0034651D" w:rsidRPr="001A141B">
              <w:t>ых средств</w:t>
            </w:r>
            <w:r w:rsidR="00B37A9A" w:rsidRPr="001A141B">
              <w:t>, оборудованного для перевозки маломобильных граждан и наличием не менее 50% маршрутов регулярных перевозок по регулируемым тарифам.</w:t>
            </w:r>
          </w:p>
        </w:tc>
      </w:tr>
      <w:tr w:rsidR="00076C86" w:rsidRPr="009C5877" w:rsidTr="00A523F0">
        <w:tc>
          <w:tcPr>
            <w:tcW w:w="3686" w:type="dxa"/>
          </w:tcPr>
          <w:p w:rsidR="00076C86" w:rsidRPr="009C5877" w:rsidRDefault="00076C86" w:rsidP="00076C86">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lastRenderedPageBreak/>
              <w:t xml:space="preserve">Финансовое обеспечение реализации </w:t>
            </w:r>
            <w:r>
              <w:rPr>
                <w:rFonts w:ascii="Times New Roman" w:hAnsi="Times New Roman" w:cs="Times New Roman"/>
                <w:sz w:val="24"/>
                <w:szCs w:val="24"/>
              </w:rPr>
              <w:t>МП</w:t>
            </w:r>
          </w:p>
        </w:tc>
        <w:tc>
          <w:tcPr>
            <w:tcW w:w="5670" w:type="dxa"/>
          </w:tcPr>
          <w:p w:rsidR="00B643AE" w:rsidRPr="00B643AE" w:rsidRDefault="00B643AE" w:rsidP="00B643AE">
            <w:pPr>
              <w:widowControl w:val="0"/>
              <w:pBdr>
                <w:top w:val="nil"/>
                <w:left w:val="nil"/>
                <w:bottom w:val="nil"/>
                <w:right w:val="nil"/>
                <w:between w:val="nil"/>
              </w:pBdr>
              <w:jc w:val="both"/>
              <w:rPr>
                <w:color w:val="000000"/>
              </w:rPr>
            </w:pPr>
            <w:r w:rsidRPr="00B643AE">
              <w:rPr>
                <w:color w:val="000000"/>
              </w:rPr>
              <w:t>Общий объем финансирования по годам реализации составляет:</w:t>
            </w:r>
          </w:p>
          <w:p w:rsidR="00836BD0" w:rsidRPr="00E13013" w:rsidRDefault="00836BD0" w:rsidP="00836BD0">
            <w:pPr>
              <w:widowControl w:val="0"/>
              <w:pBdr>
                <w:top w:val="nil"/>
                <w:left w:val="nil"/>
                <w:bottom w:val="nil"/>
                <w:right w:val="nil"/>
                <w:between w:val="nil"/>
              </w:pBdr>
              <w:jc w:val="both"/>
              <w:rPr>
                <w:sz w:val="22"/>
                <w:szCs w:val="22"/>
              </w:rPr>
            </w:pPr>
            <w:r w:rsidRPr="00E13013">
              <w:rPr>
                <w:sz w:val="22"/>
                <w:szCs w:val="22"/>
              </w:rPr>
              <w:t xml:space="preserve">2025 год – </w:t>
            </w:r>
            <w:r w:rsidRPr="00E13013">
              <w:rPr>
                <w:color w:val="000000"/>
                <w:sz w:val="22"/>
                <w:szCs w:val="22"/>
              </w:rPr>
              <w:t>117</w:t>
            </w:r>
            <w:r w:rsidR="00E06628" w:rsidRPr="00E13013">
              <w:rPr>
                <w:color w:val="000000"/>
                <w:sz w:val="22"/>
                <w:szCs w:val="22"/>
              </w:rPr>
              <w:t xml:space="preserve"> </w:t>
            </w:r>
            <w:r w:rsidRPr="00E13013">
              <w:rPr>
                <w:color w:val="000000"/>
                <w:sz w:val="22"/>
                <w:szCs w:val="22"/>
              </w:rPr>
              <w:t>473</w:t>
            </w:r>
            <w:r w:rsidR="00E06628" w:rsidRPr="00E13013">
              <w:rPr>
                <w:color w:val="000000"/>
                <w:sz w:val="22"/>
                <w:szCs w:val="22"/>
              </w:rPr>
              <w:t xml:space="preserve"> </w:t>
            </w:r>
            <w:r w:rsidRPr="00E13013">
              <w:rPr>
                <w:color w:val="000000"/>
                <w:sz w:val="22"/>
                <w:szCs w:val="22"/>
              </w:rPr>
              <w:t xml:space="preserve">247,58 </w:t>
            </w:r>
            <w:r w:rsidRPr="00E13013">
              <w:rPr>
                <w:sz w:val="22"/>
                <w:szCs w:val="22"/>
              </w:rPr>
              <w:t>руб.</w:t>
            </w:r>
          </w:p>
          <w:p w:rsidR="00836BD0" w:rsidRPr="00E13013" w:rsidRDefault="00836BD0" w:rsidP="00836BD0">
            <w:pPr>
              <w:widowControl w:val="0"/>
              <w:pBdr>
                <w:top w:val="nil"/>
                <w:left w:val="nil"/>
                <w:bottom w:val="nil"/>
                <w:right w:val="nil"/>
                <w:between w:val="nil"/>
              </w:pBdr>
              <w:jc w:val="both"/>
              <w:rPr>
                <w:sz w:val="22"/>
                <w:szCs w:val="22"/>
              </w:rPr>
            </w:pPr>
            <w:r w:rsidRPr="00E13013">
              <w:rPr>
                <w:sz w:val="22"/>
                <w:szCs w:val="22"/>
              </w:rPr>
              <w:t>2026 год – 248 551 352,52 руб.</w:t>
            </w:r>
          </w:p>
          <w:p w:rsidR="00836BD0" w:rsidRPr="00E13013" w:rsidRDefault="00836BD0" w:rsidP="00836BD0">
            <w:pPr>
              <w:widowControl w:val="0"/>
              <w:pBdr>
                <w:top w:val="nil"/>
                <w:left w:val="nil"/>
                <w:bottom w:val="nil"/>
                <w:right w:val="nil"/>
                <w:between w:val="nil"/>
              </w:pBdr>
              <w:jc w:val="both"/>
              <w:rPr>
                <w:sz w:val="22"/>
                <w:szCs w:val="22"/>
              </w:rPr>
            </w:pPr>
            <w:r w:rsidRPr="00E13013">
              <w:rPr>
                <w:sz w:val="22"/>
                <w:szCs w:val="22"/>
              </w:rPr>
              <w:t>2027 год – 163 562 650,07 руб.</w:t>
            </w:r>
          </w:p>
          <w:p w:rsidR="00B643AE" w:rsidRPr="00E13013" w:rsidRDefault="00B643AE" w:rsidP="00B643AE">
            <w:pPr>
              <w:widowControl w:val="0"/>
              <w:pBdr>
                <w:top w:val="nil"/>
                <w:left w:val="nil"/>
                <w:bottom w:val="nil"/>
                <w:right w:val="nil"/>
                <w:between w:val="nil"/>
              </w:pBdr>
              <w:jc w:val="both"/>
              <w:rPr>
                <w:color w:val="000000"/>
                <w:sz w:val="22"/>
                <w:szCs w:val="22"/>
              </w:rPr>
            </w:pPr>
            <w:r w:rsidRPr="00E13013">
              <w:rPr>
                <w:color w:val="000000"/>
                <w:sz w:val="22"/>
                <w:szCs w:val="22"/>
              </w:rPr>
              <w:t xml:space="preserve">2028 год – </w:t>
            </w:r>
            <w:r w:rsidR="00E13013" w:rsidRPr="00E13013">
              <w:rPr>
                <w:color w:val="000000"/>
                <w:sz w:val="22"/>
                <w:szCs w:val="22"/>
              </w:rPr>
              <w:t>39 821 884,00 руб.</w:t>
            </w:r>
          </w:p>
          <w:p w:rsidR="00B643AE" w:rsidRPr="00E13013" w:rsidRDefault="00B643AE" w:rsidP="00B643AE">
            <w:pPr>
              <w:widowControl w:val="0"/>
              <w:pBdr>
                <w:top w:val="nil"/>
                <w:left w:val="nil"/>
                <w:bottom w:val="nil"/>
                <w:right w:val="nil"/>
                <w:between w:val="nil"/>
              </w:pBdr>
              <w:jc w:val="both"/>
              <w:rPr>
                <w:color w:val="000000"/>
                <w:sz w:val="22"/>
                <w:szCs w:val="22"/>
              </w:rPr>
            </w:pPr>
            <w:r w:rsidRPr="00E13013">
              <w:rPr>
                <w:color w:val="000000"/>
                <w:sz w:val="22"/>
                <w:szCs w:val="22"/>
              </w:rPr>
              <w:t xml:space="preserve">2029 год – </w:t>
            </w:r>
            <w:r w:rsidR="00E13013" w:rsidRPr="00E13013">
              <w:rPr>
                <w:color w:val="000000"/>
                <w:sz w:val="22"/>
                <w:szCs w:val="22"/>
              </w:rPr>
              <w:t>39 821 884,00 руб.</w:t>
            </w:r>
          </w:p>
          <w:p w:rsidR="00076C86" w:rsidRPr="00E13013" w:rsidRDefault="00B643AE" w:rsidP="00E13013">
            <w:pPr>
              <w:widowControl w:val="0"/>
              <w:pBdr>
                <w:top w:val="nil"/>
                <w:left w:val="nil"/>
                <w:bottom w:val="nil"/>
                <w:right w:val="nil"/>
                <w:between w:val="nil"/>
              </w:pBdr>
              <w:jc w:val="both"/>
              <w:rPr>
                <w:color w:val="000000"/>
              </w:rPr>
            </w:pPr>
            <w:r w:rsidRPr="00E13013">
              <w:rPr>
                <w:color w:val="000000"/>
                <w:sz w:val="22"/>
                <w:szCs w:val="22"/>
              </w:rPr>
              <w:t>2030 год –</w:t>
            </w:r>
            <w:r w:rsidR="00E13013" w:rsidRPr="00E13013">
              <w:rPr>
                <w:color w:val="000000"/>
                <w:sz w:val="22"/>
                <w:szCs w:val="22"/>
              </w:rPr>
              <w:t>39 821 884,00 руб.</w:t>
            </w:r>
          </w:p>
        </w:tc>
      </w:tr>
      <w:tr w:rsidR="00076C86" w:rsidRPr="009C5877" w:rsidTr="00A523F0">
        <w:trPr>
          <w:trHeight w:val="1565"/>
        </w:trPr>
        <w:tc>
          <w:tcPr>
            <w:tcW w:w="3686" w:type="dxa"/>
          </w:tcPr>
          <w:p w:rsidR="00076C86" w:rsidRPr="009C5877" w:rsidRDefault="00076C86" w:rsidP="00076C86">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Связь с национальными целями Российской Федерации</w:t>
            </w:r>
            <w:r w:rsidR="006F699D">
              <w:rPr>
                <w:rFonts w:ascii="Times New Roman" w:hAnsi="Times New Roman" w:cs="Times New Roman"/>
                <w:sz w:val="24"/>
                <w:szCs w:val="24"/>
              </w:rPr>
              <w:t xml:space="preserve"> </w:t>
            </w:r>
            <w:r w:rsidRPr="009C5877">
              <w:rPr>
                <w:rFonts w:ascii="Times New Roman" w:hAnsi="Times New Roman" w:cs="Times New Roman"/>
                <w:sz w:val="24"/>
                <w:szCs w:val="24"/>
              </w:rPr>
              <w:t xml:space="preserve">/государственной программой Российской Федерации </w:t>
            </w:r>
            <w:r>
              <w:rPr>
                <w:rFonts w:ascii="Times New Roman" w:hAnsi="Times New Roman" w:cs="Times New Roman"/>
                <w:sz w:val="24"/>
                <w:szCs w:val="24"/>
              </w:rPr>
              <w:t xml:space="preserve">или Иркутской области </w:t>
            </w:r>
            <w:r w:rsidRPr="009C5877">
              <w:rPr>
                <w:rFonts w:ascii="Times New Roman" w:hAnsi="Times New Roman" w:cs="Times New Roman"/>
                <w:sz w:val="24"/>
                <w:szCs w:val="24"/>
              </w:rPr>
              <w:t>&lt;3&gt;</w:t>
            </w:r>
          </w:p>
        </w:tc>
        <w:tc>
          <w:tcPr>
            <w:tcW w:w="5670" w:type="dxa"/>
          </w:tcPr>
          <w:p w:rsidR="00B3333D" w:rsidRDefault="00B3333D" w:rsidP="00B3333D">
            <w:pPr>
              <w:autoSpaceDE w:val="0"/>
              <w:autoSpaceDN w:val="0"/>
              <w:adjustRightInd w:val="0"/>
              <w:jc w:val="both"/>
              <w:rPr>
                <w:rFonts w:eastAsiaTheme="minorHAnsi"/>
                <w:lang w:eastAsia="en-US"/>
              </w:rPr>
            </w:pPr>
            <w:r>
              <w:rPr>
                <w:rFonts w:eastAsiaTheme="minorHAnsi"/>
                <w:lang w:eastAsia="en-US"/>
              </w:rPr>
              <w:t>Национальные цели:</w:t>
            </w:r>
          </w:p>
          <w:p w:rsidR="00B3333D" w:rsidRDefault="00B3333D" w:rsidP="00B3333D">
            <w:pPr>
              <w:autoSpaceDE w:val="0"/>
              <w:autoSpaceDN w:val="0"/>
              <w:adjustRightInd w:val="0"/>
              <w:ind w:firstLine="221"/>
              <w:jc w:val="both"/>
              <w:rPr>
                <w:rFonts w:eastAsiaTheme="minorHAnsi"/>
                <w:lang w:eastAsia="en-US"/>
              </w:rPr>
            </w:pPr>
            <w:r>
              <w:rPr>
                <w:rFonts w:eastAsiaTheme="minorHAnsi"/>
                <w:lang w:eastAsia="en-US"/>
              </w:rPr>
              <w:t>- Комфортная и безопасная среда для жизни;</w:t>
            </w:r>
          </w:p>
          <w:p w:rsidR="00B3333D" w:rsidRDefault="00B3333D" w:rsidP="00B3333D">
            <w:pPr>
              <w:autoSpaceDE w:val="0"/>
              <w:autoSpaceDN w:val="0"/>
              <w:adjustRightInd w:val="0"/>
              <w:ind w:firstLine="221"/>
              <w:jc w:val="both"/>
              <w:rPr>
                <w:rFonts w:eastAsiaTheme="minorHAnsi"/>
                <w:lang w:eastAsia="en-US"/>
              </w:rPr>
            </w:pPr>
            <w:r>
              <w:rPr>
                <w:rFonts w:eastAsiaTheme="minorHAnsi"/>
                <w:lang w:eastAsia="en-US"/>
              </w:rPr>
              <w:t>- Экологическое благополучие.</w:t>
            </w:r>
          </w:p>
          <w:p w:rsidR="00076C86" w:rsidRPr="009C5877" w:rsidRDefault="00076C86" w:rsidP="004A602B"/>
        </w:tc>
      </w:tr>
    </w:tbl>
    <w:p w:rsidR="008635E0" w:rsidRDefault="008635E0">
      <w:pPr>
        <w:sectPr w:rsidR="008635E0" w:rsidSect="001A2FB9">
          <w:pgSz w:w="11905" w:h="16838"/>
          <w:pgMar w:top="1134" w:right="850" w:bottom="1134" w:left="1701" w:header="0" w:footer="0" w:gutter="0"/>
          <w:cols w:space="720"/>
          <w:titlePg/>
          <w:docGrid w:linePitch="326"/>
        </w:sectPr>
      </w:pPr>
    </w:p>
    <w:p w:rsidR="00984415" w:rsidRDefault="00984415"/>
    <w:p w:rsidR="009D43EA" w:rsidRPr="009D43EA" w:rsidRDefault="009D43EA" w:rsidP="009D43EA">
      <w:pPr>
        <w:widowControl w:val="0"/>
        <w:pBdr>
          <w:top w:val="nil"/>
          <w:left w:val="nil"/>
          <w:bottom w:val="nil"/>
          <w:right w:val="nil"/>
          <w:between w:val="nil"/>
        </w:pBdr>
        <w:jc w:val="right"/>
        <w:rPr>
          <w:b/>
          <w:color w:val="000000"/>
          <w:sz w:val="20"/>
          <w:szCs w:val="20"/>
        </w:rPr>
      </w:pPr>
      <w:r>
        <w:rPr>
          <w:b/>
          <w:color w:val="000000"/>
          <w:sz w:val="20"/>
          <w:szCs w:val="20"/>
        </w:rPr>
        <w:t xml:space="preserve"> </w:t>
      </w:r>
      <w:r w:rsidRPr="009D43EA">
        <w:rPr>
          <w:b/>
          <w:color w:val="000000"/>
          <w:sz w:val="20"/>
          <w:szCs w:val="20"/>
        </w:rPr>
        <w:t>Таблица 2</w:t>
      </w:r>
    </w:p>
    <w:p w:rsidR="009D43EA" w:rsidRDefault="009D43EA" w:rsidP="009D43EA">
      <w:pPr>
        <w:jc w:val="center"/>
        <w:rPr>
          <w:b/>
          <w:color w:val="000000"/>
          <w:sz w:val="20"/>
          <w:szCs w:val="20"/>
        </w:rPr>
      </w:pPr>
    </w:p>
    <w:p w:rsidR="005D1ECF" w:rsidRDefault="009D43EA" w:rsidP="00637454">
      <w:pPr>
        <w:jc w:val="center"/>
        <w:rPr>
          <w:b/>
          <w:color w:val="000000"/>
          <w:sz w:val="20"/>
          <w:szCs w:val="20"/>
        </w:rPr>
      </w:pPr>
      <w:r w:rsidRPr="009333FB">
        <w:rPr>
          <w:b/>
          <w:color w:val="000000"/>
          <w:sz w:val="20"/>
          <w:szCs w:val="20"/>
        </w:rPr>
        <w:t xml:space="preserve">ПОКАЗАТЕЛИ МУНИЦИПАЛЬНОЙ ПРОГРАММЫ </w:t>
      </w:r>
    </w:p>
    <w:p w:rsidR="005D1ECF" w:rsidRDefault="00637454" w:rsidP="00637454">
      <w:pPr>
        <w:jc w:val="center"/>
        <w:rPr>
          <w:b/>
          <w:color w:val="000000"/>
          <w:sz w:val="20"/>
          <w:szCs w:val="20"/>
        </w:rPr>
      </w:pPr>
      <w:r w:rsidRPr="00637454">
        <w:rPr>
          <w:b/>
          <w:sz w:val="20"/>
          <w:szCs w:val="20"/>
        </w:rPr>
        <w:t>«</w:t>
      </w:r>
      <w:r w:rsidRPr="00637454">
        <w:rPr>
          <w:rFonts w:eastAsia="Calibri"/>
          <w:b/>
          <w:color w:val="000000"/>
          <w:sz w:val="20"/>
          <w:szCs w:val="20"/>
        </w:rPr>
        <w:t xml:space="preserve">КОМФОРТНАЯ И БЕЗОПАСНАЯ </w:t>
      </w:r>
      <w:r w:rsidR="00D82A90">
        <w:rPr>
          <w:rFonts w:eastAsia="Calibri"/>
          <w:b/>
          <w:color w:val="000000"/>
          <w:sz w:val="20"/>
          <w:szCs w:val="20"/>
        </w:rPr>
        <w:t xml:space="preserve">СРЕДА ДЛЯ ЖИЗНИ И ЭКОЛОГИЧЕСКОЕ </w:t>
      </w:r>
      <w:r w:rsidRPr="00637454">
        <w:rPr>
          <w:rFonts w:eastAsia="Calibri"/>
          <w:b/>
          <w:color w:val="000000"/>
          <w:sz w:val="20"/>
          <w:szCs w:val="20"/>
        </w:rPr>
        <w:t>БЛАГОПОЛУЧИЕ</w:t>
      </w:r>
      <w:r>
        <w:rPr>
          <w:b/>
          <w:color w:val="000000"/>
          <w:sz w:val="20"/>
          <w:szCs w:val="20"/>
        </w:rPr>
        <w:t xml:space="preserve"> </w:t>
      </w:r>
    </w:p>
    <w:p w:rsidR="00637454" w:rsidRPr="00637454" w:rsidRDefault="00637454" w:rsidP="00637454">
      <w:pPr>
        <w:jc w:val="center"/>
        <w:rPr>
          <w:b/>
          <w:color w:val="000000"/>
          <w:sz w:val="20"/>
          <w:szCs w:val="20"/>
        </w:rPr>
      </w:pPr>
      <w:r w:rsidRPr="00637454">
        <w:rPr>
          <w:b/>
          <w:color w:val="000000"/>
          <w:sz w:val="20"/>
          <w:szCs w:val="20"/>
        </w:rPr>
        <w:t xml:space="preserve">СЛЮДЯНСКОГО МУНИЦИПАЛЬНОГО РАЙОНА» </w:t>
      </w:r>
    </w:p>
    <w:p w:rsidR="009D43EA" w:rsidRPr="009D43EA" w:rsidRDefault="009D43EA" w:rsidP="009333FB">
      <w:pPr>
        <w:jc w:val="center"/>
        <w:rPr>
          <w:rFonts w:eastAsia="Calibri"/>
          <w:b/>
          <w:color w:val="000000"/>
          <w:sz w:val="20"/>
          <w:szCs w:val="20"/>
        </w:rPr>
      </w:pPr>
    </w:p>
    <w:p w:rsidR="009D43EA" w:rsidRPr="009D43EA" w:rsidRDefault="009D43EA" w:rsidP="009D43EA">
      <w:pPr>
        <w:widowControl w:val="0"/>
        <w:pBdr>
          <w:top w:val="nil"/>
          <w:left w:val="nil"/>
          <w:bottom w:val="nil"/>
          <w:right w:val="nil"/>
          <w:between w:val="nil"/>
        </w:pBdr>
        <w:jc w:val="both"/>
        <w:rPr>
          <w:color w:val="000000"/>
          <w:sz w:val="20"/>
          <w:szCs w:val="20"/>
        </w:rPr>
      </w:pPr>
    </w:p>
    <w:tbl>
      <w:tblPr>
        <w:tblW w:w="16127" w:type="dxa"/>
        <w:tblInd w:w="-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818"/>
        <w:gridCol w:w="2268"/>
        <w:gridCol w:w="33"/>
        <w:gridCol w:w="79"/>
        <w:gridCol w:w="584"/>
        <w:gridCol w:w="93"/>
        <w:gridCol w:w="1053"/>
        <w:gridCol w:w="567"/>
        <w:gridCol w:w="753"/>
        <w:gridCol w:w="61"/>
        <w:gridCol w:w="825"/>
        <w:gridCol w:w="26"/>
        <w:gridCol w:w="850"/>
        <w:gridCol w:w="920"/>
        <w:gridCol w:w="13"/>
        <w:gridCol w:w="714"/>
        <w:gridCol w:w="710"/>
        <w:gridCol w:w="710"/>
        <w:gridCol w:w="655"/>
        <w:gridCol w:w="284"/>
        <w:gridCol w:w="850"/>
        <w:gridCol w:w="142"/>
        <w:gridCol w:w="1134"/>
        <w:gridCol w:w="142"/>
        <w:gridCol w:w="992"/>
        <w:gridCol w:w="851"/>
      </w:tblGrid>
      <w:tr w:rsidR="009D43EA" w:rsidRPr="009D43EA" w:rsidTr="00121715">
        <w:tc>
          <w:tcPr>
            <w:tcW w:w="818" w:type="dxa"/>
            <w:vMerge w:val="restart"/>
            <w:vAlign w:val="center"/>
          </w:tcPr>
          <w:p w:rsidR="009D43EA" w:rsidRPr="009D43EA" w:rsidRDefault="009D43EA" w:rsidP="009D43EA">
            <w:pPr>
              <w:widowControl w:val="0"/>
              <w:pBdr>
                <w:top w:val="nil"/>
                <w:left w:val="nil"/>
                <w:bottom w:val="nil"/>
                <w:right w:val="nil"/>
                <w:between w:val="nil"/>
              </w:pBdr>
              <w:jc w:val="center"/>
              <w:rPr>
                <w:color w:val="000000"/>
                <w:sz w:val="20"/>
                <w:szCs w:val="20"/>
              </w:rPr>
            </w:pPr>
            <w:r w:rsidRPr="009D43EA">
              <w:rPr>
                <w:color w:val="000000"/>
                <w:sz w:val="20"/>
                <w:szCs w:val="20"/>
              </w:rPr>
              <w:t xml:space="preserve">N </w:t>
            </w:r>
            <w:proofErr w:type="gramStart"/>
            <w:r w:rsidRPr="009D43EA">
              <w:rPr>
                <w:color w:val="000000"/>
                <w:sz w:val="20"/>
                <w:szCs w:val="20"/>
              </w:rPr>
              <w:t>п</w:t>
            </w:r>
            <w:proofErr w:type="gramEnd"/>
            <w:r w:rsidRPr="009D43EA">
              <w:rPr>
                <w:color w:val="000000"/>
                <w:sz w:val="20"/>
                <w:szCs w:val="20"/>
              </w:rPr>
              <w:t>/п</w:t>
            </w:r>
          </w:p>
        </w:tc>
        <w:tc>
          <w:tcPr>
            <w:tcW w:w="2301" w:type="dxa"/>
            <w:gridSpan w:val="2"/>
            <w:vMerge w:val="restart"/>
            <w:vAlign w:val="center"/>
          </w:tcPr>
          <w:p w:rsidR="009D43EA" w:rsidRPr="009D43EA" w:rsidRDefault="009D43EA" w:rsidP="009D43EA">
            <w:pPr>
              <w:widowControl w:val="0"/>
              <w:pBdr>
                <w:top w:val="nil"/>
                <w:left w:val="nil"/>
                <w:bottom w:val="nil"/>
                <w:right w:val="nil"/>
                <w:between w:val="nil"/>
              </w:pBdr>
              <w:jc w:val="center"/>
              <w:rPr>
                <w:color w:val="000000"/>
                <w:sz w:val="20"/>
                <w:szCs w:val="20"/>
              </w:rPr>
            </w:pPr>
            <w:r w:rsidRPr="009D43EA">
              <w:rPr>
                <w:color w:val="000000"/>
                <w:sz w:val="20"/>
                <w:szCs w:val="20"/>
              </w:rPr>
              <w:t>Наименование показателя &lt;1&gt;</w:t>
            </w:r>
          </w:p>
        </w:tc>
        <w:tc>
          <w:tcPr>
            <w:tcW w:w="663" w:type="dxa"/>
            <w:gridSpan w:val="2"/>
            <w:vMerge w:val="restart"/>
            <w:vAlign w:val="center"/>
          </w:tcPr>
          <w:p w:rsidR="009D43EA" w:rsidRPr="009D43EA" w:rsidRDefault="009D43EA" w:rsidP="009D43EA">
            <w:pPr>
              <w:widowControl w:val="0"/>
              <w:pBdr>
                <w:top w:val="nil"/>
                <w:left w:val="nil"/>
                <w:bottom w:val="nil"/>
                <w:right w:val="nil"/>
                <w:between w:val="nil"/>
              </w:pBdr>
              <w:jc w:val="center"/>
              <w:rPr>
                <w:color w:val="000000"/>
                <w:sz w:val="20"/>
                <w:szCs w:val="20"/>
              </w:rPr>
            </w:pPr>
            <w:r w:rsidRPr="009D43EA">
              <w:rPr>
                <w:color w:val="000000"/>
                <w:sz w:val="20"/>
                <w:szCs w:val="20"/>
              </w:rPr>
              <w:t>Уровень показателя</w:t>
            </w:r>
          </w:p>
        </w:tc>
        <w:tc>
          <w:tcPr>
            <w:tcW w:w="1146" w:type="dxa"/>
            <w:gridSpan w:val="2"/>
            <w:vMerge w:val="restart"/>
            <w:vAlign w:val="center"/>
          </w:tcPr>
          <w:p w:rsidR="009D43EA" w:rsidRPr="009D43EA" w:rsidRDefault="004A3187" w:rsidP="009D43EA">
            <w:pPr>
              <w:widowControl w:val="0"/>
              <w:pBdr>
                <w:top w:val="nil"/>
                <w:left w:val="nil"/>
                <w:bottom w:val="nil"/>
                <w:right w:val="nil"/>
                <w:between w:val="nil"/>
              </w:pBdr>
              <w:jc w:val="center"/>
              <w:rPr>
                <w:color w:val="000000"/>
                <w:sz w:val="20"/>
                <w:szCs w:val="20"/>
              </w:rPr>
            </w:pPr>
            <w:r>
              <w:rPr>
                <w:color w:val="000000"/>
                <w:sz w:val="20"/>
                <w:szCs w:val="20"/>
              </w:rPr>
              <w:t>Тип показателя</w:t>
            </w:r>
          </w:p>
        </w:tc>
        <w:tc>
          <w:tcPr>
            <w:tcW w:w="567" w:type="dxa"/>
            <w:vMerge w:val="restart"/>
            <w:vAlign w:val="center"/>
          </w:tcPr>
          <w:p w:rsidR="009D43EA" w:rsidRPr="009D43EA" w:rsidRDefault="009D43EA" w:rsidP="009D43EA">
            <w:pPr>
              <w:widowControl w:val="0"/>
              <w:pBdr>
                <w:top w:val="nil"/>
                <w:left w:val="nil"/>
                <w:bottom w:val="nil"/>
                <w:right w:val="nil"/>
                <w:between w:val="nil"/>
              </w:pBdr>
              <w:jc w:val="center"/>
              <w:rPr>
                <w:color w:val="000000"/>
                <w:sz w:val="20"/>
                <w:szCs w:val="20"/>
              </w:rPr>
            </w:pPr>
            <w:r w:rsidRPr="009D43EA">
              <w:rPr>
                <w:color w:val="000000"/>
                <w:sz w:val="20"/>
                <w:szCs w:val="20"/>
              </w:rPr>
              <w:t xml:space="preserve">Единица измерения (по </w:t>
            </w:r>
            <w:hyperlink r:id="rId20">
              <w:r w:rsidRPr="009D43EA">
                <w:rPr>
                  <w:color w:val="0000FF"/>
                  <w:sz w:val="20"/>
                  <w:szCs w:val="20"/>
                </w:rPr>
                <w:t>ОКЕИ</w:t>
              </w:r>
            </w:hyperlink>
            <w:r w:rsidRPr="009D43EA">
              <w:rPr>
                <w:color w:val="000000"/>
                <w:sz w:val="20"/>
                <w:szCs w:val="20"/>
              </w:rPr>
              <w:t>)</w:t>
            </w:r>
          </w:p>
        </w:tc>
        <w:tc>
          <w:tcPr>
            <w:tcW w:w="1665" w:type="dxa"/>
            <w:gridSpan w:val="4"/>
            <w:vAlign w:val="center"/>
          </w:tcPr>
          <w:p w:rsidR="009D43EA" w:rsidRPr="009D43EA" w:rsidRDefault="009D43EA" w:rsidP="0069611F">
            <w:pPr>
              <w:widowControl w:val="0"/>
              <w:pBdr>
                <w:top w:val="nil"/>
                <w:left w:val="nil"/>
                <w:bottom w:val="nil"/>
                <w:right w:val="nil"/>
                <w:between w:val="nil"/>
              </w:pBdr>
              <w:jc w:val="center"/>
              <w:rPr>
                <w:color w:val="000000"/>
                <w:sz w:val="20"/>
                <w:szCs w:val="20"/>
              </w:rPr>
            </w:pPr>
            <w:r w:rsidRPr="009D43EA">
              <w:rPr>
                <w:color w:val="000000"/>
                <w:sz w:val="20"/>
                <w:szCs w:val="20"/>
              </w:rPr>
              <w:t xml:space="preserve">Базовое значение </w:t>
            </w:r>
          </w:p>
        </w:tc>
        <w:tc>
          <w:tcPr>
            <w:tcW w:w="4572" w:type="dxa"/>
            <w:gridSpan w:val="7"/>
            <w:vAlign w:val="center"/>
          </w:tcPr>
          <w:p w:rsidR="009D43EA" w:rsidRPr="009D43EA" w:rsidRDefault="009D43EA" w:rsidP="009D43EA">
            <w:pPr>
              <w:widowControl w:val="0"/>
              <w:pBdr>
                <w:top w:val="nil"/>
                <w:left w:val="nil"/>
                <w:bottom w:val="nil"/>
                <w:right w:val="nil"/>
                <w:between w:val="nil"/>
              </w:pBdr>
              <w:jc w:val="center"/>
              <w:rPr>
                <w:color w:val="000000"/>
                <w:sz w:val="20"/>
                <w:szCs w:val="20"/>
              </w:rPr>
            </w:pPr>
            <w:r w:rsidRPr="009D43EA">
              <w:rPr>
                <w:color w:val="000000"/>
                <w:sz w:val="20"/>
                <w:szCs w:val="20"/>
              </w:rPr>
              <w:t>Значения показателя по годам</w:t>
            </w:r>
          </w:p>
        </w:tc>
        <w:tc>
          <w:tcPr>
            <w:tcW w:w="1276" w:type="dxa"/>
            <w:gridSpan w:val="3"/>
            <w:vMerge w:val="restart"/>
            <w:vAlign w:val="center"/>
          </w:tcPr>
          <w:p w:rsidR="009D43EA" w:rsidRPr="009D43EA" w:rsidRDefault="009D43EA" w:rsidP="009D43EA">
            <w:pPr>
              <w:widowControl w:val="0"/>
              <w:pBdr>
                <w:top w:val="nil"/>
                <w:left w:val="nil"/>
                <w:bottom w:val="nil"/>
                <w:right w:val="nil"/>
                <w:between w:val="nil"/>
              </w:pBdr>
              <w:jc w:val="center"/>
              <w:rPr>
                <w:color w:val="000000"/>
                <w:sz w:val="20"/>
                <w:szCs w:val="20"/>
              </w:rPr>
            </w:pPr>
            <w:r w:rsidRPr="009D43EA">
              <w:rPr>
                <w:color w:val="000000"/>
                <w:sz w:val="20"/>
                <w:szCs w:val="20"/>
              </w:rPr>
              <w:t>Документ &lt;3&gt;</w:t>
            </w:r>
          </w:p>
        </w:tc>
        <w:tc>
          <w:tcPr>
            <w:tcW w:w="1276" w:type="dxa"/>
            <w:gridSpan w:val="2"/>
            <w:vMerge w:val="restart"/>
            <w:vAlign w:val="center"/>
          </w:tcPr>
          <w:p w:rsidR="009D43EA" w:rsidRPr="009D43EA" w:rsidRDefault="009D43EA" w:rsidP="009D43EA">
            <w:pPr>
              <w:widowControl w:val="0"/>
              <w:pBdr>
                <w:top w:val="nil"/>
                <w:left w:val="nil"/>
                <w:bottom w:val="nil"/>
                <w:right w:val="nil"/>
                <w:between w:val="nil"/>
              </w:pBdr>
              <w:ind w:left="-63"/>
              <w:jc w:val="center"/>
              <w:rPr>
                <w:color w:val="000000"/>
                <w:sz w:val="20"/>
                <w:szCs w:val="20"/>
              </w:rPr>
            </w:pPr>
            <w:proofErr w:type="gramStart"/>
            <w:r w:rsidRPr="009D43EA">
              <w:rPr>
                <w:color w:val="000000"/>
                <w:sz w:val="20"/>
                <w:szCs w:val="20"/>
              </w:rPr>
              <w:t>Ответственный</w:t>
            </w:r>
            <w:proofErr w:type="gramEnd"/>
            <w:r w:rsidRPr="009D43EA">
              <w:rPr>
                <w:color w:val="000000"/>
                <w:sz w:val="20"/>
                <w:szCs w:val="20"/>
              </w:rPr>
              <w:t xml:space="preserve"> за достижение показателя</w:t>
            </w:r>
          </w:p>
        </w:tc>
        <w:tc>
          <w:tcPr>
            <w:tcW w:w="992" w:type="dxa"/>
            <w:vMerge w:val="restart"/>
            <w:vAlign w:val="center"/>
          </w:tcPr>
          <w:p w:rsidR="009D43EA" w:rsidRPr="009D43EA" w:rsidRDefault="009D43EA" w:rsidP="009D43EA">
            <w:pPr>
              <w:widowControl w:val="0"/>
              <w:pBdr>
                <w:top w:val="nil"/>
                <w:left w:val="nil"/>
                <w:bottom w:val="nil"/>
                <w:right w:val="nil"/>
                <w:between w:val="nil"/>
              </w:pBdr>
              <w:jc w:val="center"/>
              <w:rPr>
                <w:color w:val="000000"/>
                <w:sz w:val="20"/>
                <w:szCs w:val="20"/>
              </w:rPr>
            </w:pPr>
            <w:r w:rsidRPr="009D43EA">
              <w:rPr>
                <w:color w:val="000000"/>
                <w:sz w:val="20"/>
                <w:szCs w:val="20"/>
              </w:rPr>
              <w:t>Связь с показателями национальных целей или ГП (при наличии)</w:t>
            </w:r>
          </w:p>
        </w:tc>
        <w:tc>
          <w:tcPr>
            <w:tcW w:w="851" w:type="dxa"/>
            <w:vMerge w:val="restart"/>
            <w:vAlign w:val="center"/>
          </w:tcPr>
          <w:p w:rsidR="009D43EA" w:rsidRPr="009D43EA" w:rsidRDefault="009D43EA" w:rsidP="009D43EA">
            <w:pPr>
              <w:widowControl w:val="0"/>
              <w:pBdr>
                <w:top w:val="nil"/>
                <w:left w:val="nil"/>
                <w:bottom w:val="nil"/>
                <w:right w:val="nil"/>
                <w:between w:val="nil"/>
              </w:pBdr>
              <w:jc w:val="center"/>
              <w:rPr>
                <w:color w:val="000000"/>
                <w:sz w:val="20"/>
                <w:szCs w:val="20"/>
              </w:rPr>
            </w:pPr>
            <w:r w:rsidRPr="009D43EA">
              <w:rPr>
                <w:color w:val="000000"/>
                <w:sz w:val="20"/>
                <w:szCs w:val="20"/>
              </w:rPr>
              <w:t>Информационная система (при наличии)</w:t>
            </w:r>
          </w:p>
        </w:tc>
      </w:tr>
      <w:tr w:rsidR="001C7893" w:rsidRPr="009D43EA" w:rsidTr="00121715">
        <w:tc>
          <w:tcPr>
            <w:tcW w:w="818" w:type="dxa"/>
            <w:vMerge/>
            <w:vAlign w:val="center"/>
          </w:tcPr>
          <w:p w:rsidR="001C7893" w:rsidRPr="009D43EA" w:rsidRDefault="001C7893" w:rsidP="009D43EA">
            <w:pPr>
              <w:widowControl w:val="0"/>
              <w:pBdr>
                <w:top w:val="nil"/>
                <w:left w:val="nil"/>
                <w:bottom w:val="nil"/>
                <w:right w:val="nil"/>
                <w:between w:val="nil"/>
              </w:pBdr>
              <w:spacing w:line="276" w:lineRule="auto"/>
              <w:rPr>
                <w:color w:val="000000"/>
                <w:sz w:val="20"/>
                <w:szCs w:val="20"/>
              </w:rPr>
            </w:pPr>
          </w:p>
        </w:tc>
        <w:tc>
          <w:tcPr>
            <w:tcW w:w="2301" w:type="dxa"/>
            <w:gridSpan w:val="2"/>
            <w:vMerge/>
            <w:vAlign w:val="center"/>
          </w:tcPr>
          <w:p w:rsidR="001C7893" w:rsidRPr="009D43EA" w:rsidRDefault="001C7893" w:rsidP="009D43EA">
            <w:pPr>
              <w:widowControl w:val="0"/>
              <w:pBdr>
                <w:top w:val="nil"/>
                <w:left w:val="nil"/>
                <w:bottom w:val="nil"/>
                <w:right w:val="nil"/>
                <w:between w:val="nil"/>
              </w:pBdr>
              <w:spacing w:line="276" w:lineRule="auto"/>
              <w:rPr>
                <w:color w:val="000000"/>
                <w:sz w:val="20"/>
                <w:szCs w:val="20"/>
              </w:rPr>
            </w:pPr>
          </w:p>
        </w:tc>
        <w:tc>
          <w:tcPr>
            <w:tcW w:w="663" w:type="dxa"/>
            <w:gridSpan w:val="2"/>
            <w:vMerge/>
            <w:vAlign w:val="center"/>
          </w:tcPr>
          <w:p w:rsidR="001C7893" w:rsidRPr="009D43EA" w:rsidRDefault="001C7893" w:rsidP="009D43EA">
            <w:pPr>
              <w:widowControl w:val="0"/>
              <w:pBdr>
                <w:top w:val="nil"/>
                <w:left w:val="nil"/>
                <w:bottom w:val="nil"/>
                <w:right w:val="nil"/>
                <w:between w:val="nil"/>
              </w:pBdr>
              <w:spacing w:line="276" w:lineRule="auto"/>
              <w:rPr>
                <w:color w:val="000000"/>
                <w:sz w:val="20"/>
                <w:szCs w:val="20"/>
              </w:rPr>
            </w:pPr>
          </w:p>
        </w:tc>
        <w:tc>
          <w:tcPr>
            <w:tcW w:w="1146" w:type="dxa"/>
            <w:gridSpan w:val="2"/>
            <w:vMerge/>
            <w:vAlign w:val="center"/>
          </w:tcPr>
          <w:p w:rsidR="001C7893" w:rsidRPr="009D43EA" w:rsidRDefault="001C7893" w:rsidP="009D43EA">
            <w:pPr>
              <w:widowControl w:val="0"/>
              <w:pBdr>
                <w:top w:val="nil"/>
                <w:left w:val="nil"/>
                <w:bottom w:val="nil"/>
                <w:right w:val="nil"/>
                <w:between w:val="nil"/>
              </w:pBdr>
              <w:spacing w:line="276" w:lineRule="auto"/>
              <w:rPr>
                <w:color w:val="000000"/>
                <w:sz w:val="20"/>
                <w:szCs w:val="20"/>
              </w:rPr>
            </w:pPr>
          </w:p>
        </w:tc>
        <w:tc>
          <w:tcPr>
            <w:tcW w:w="567" w:type="dxa"/>
            <w:vMerge/>
            <w:vAlign w:val="center"/>
          </w:tcPr>
          <w:p w:rsidR="001C7893" w:rsidRPr="009D43EA" w:rsidRDefault="001C7893" w:rsidP="009D43EA">
            <w:pPr>
              <w:widowControl w:val="0"/>
              <w:pBdr>
                <w:top w:val="nil"/>
                <w:left w:val="nil"/>
                <w:bottom w:val="nil"/>
                <w:right w:val="nil"/>
                <w:between w:val="nil"/>
              </w:pBdr>
              <w:spacing w:line="276" w:lineRule="auto"/>
              <w:rPr>
                <w:color w:val="000000"/>
                <w:sz w:val="20"/>
                <w:szCs w:val="20"/>
              </w:rPr>
            </w:pPr>
          </w:p>
        </w:tc>
        <w:tc>
          <w:tcPr>
            <w:tcW w:w="814" w:type="dxa"/>
            <w:gridSpan w:val="2"/>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значение</w:t>
            </w:r>
          </w:p>
        </w:tc>
        <w:tc>
          <w:tcPr>
            <w:tcW w:w="851" w:type="dxa"/>
            <w:gridSpan w:val="2"/>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год</w:t>
            </w:r>
          </w:p>
        </w:tc>
        <w:tc>
          <w:tcPr>
            <w:tcW w:w="850"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Pr>
                <w:color w:val="000000"/>
                <w:sz w:val="20"/>
                <w:szCs w:val="20"/>
              </w:rPr>
              <w:t>2025</w:t>
            </w:r>
          </w:p>
        </w:tc>
        <w:tc>
          <w:tcPr>
            <w:tcW w:w="933" w:type="dxa"/>
            <w:gridSpan w:val="2"/>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Pr>
                <w:color w:val="000000"/>
                <w:sz w:val="20"/>
                <w:szCs w:val="20"/>
              </w:rPr>
              <w:t>2026</w:t>
            </w:r>
          </w:p>
        </w:tc>
        <w:tc>
          <w:tcPr>
            <w:tcW w:w="714" w:type="dxa"/>
            <w:vAlign w:val="center"/>
          </w:tcPr>
          <w:p w:rsidR="001C7893" w:rsidRPr="009D43EA" w:rsidRDefault="001C7893" w:rsidP="009D43EA">
            <w:pPr>
              <w:widowControl w:val="0"/>
              <w:pBdr>
                <w:top w:val="nil"/>
                <w:left w:val="nil"/>
                <w:bottom w:val="nil"/>
                <w:right w:val="nil"/>
                <w:between w:val="nil"/>
              </w:pBdr>
              <w:ind w:left="-141" w:right="-47"/>
              <w:jc w:val="center"/>
              <w:rPr>
                <w:color w:val="000000"/>
                <w:sz w:val="20"/>
                <w:szCs w:val="20"/>
              </w:rPr>
            </w:pPr>
            <w:r>
              <w:rPr>
                <w:color w:val="000000"/>
                <w:sz w:val="20"/>
                <w:szCs w:val="20"/>
              </w:rPr>
              <w:t>2027</w:t>
            </w:r>
          </w:p>
        </w:tc>
        <w:tc>
          <w:tcPr>
            <w:tcW w:w="710"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Pr>
                <w:color w:val="000000"/>
                <w:sz w:val="20"/>
                <w:szCs w:val="20"/>
              </w:rPr>
              <w:t>2028</w:t>
            </w:r>
          </w:p>
        </w:tc>
        <w:tc>
          <w:tcPr>
            <w:tcW w:w="710"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Pr>
                <w:color w:val="000000"/>
                <w:sz w:val="20"/>
                <w:szCs w:val="20"/>
              </w:rPr>
              <w:t>2029</w:t>
            </w:r>
          </w:p>
        </w:tc>
        <w:tc>
          <w:tcPr>
            <w:tcW w:w="655"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Pr>
                <w:color w:val="000000"/>
                <w:sz w:val="20"/>
                <w:szCs w:val="20"/>
              </w:rPr>
              <w:t>2030</w:t>
            </w:r>
          </w:p>
        </w:tc>
        <w:tc>
          <w:tcPr>
            <w:tcW w:w="1276" w:type="dxa"/>
            <w:gridSpan w:val="3"/>
            <w:vMerge/>
            <w:vAlign w:val="center"/>
          </w:tcPr>
          <w:p w:rsidR="001C7893" w:rsidRPr="009D43EA" w:rsidRDefault="001C7893" w:rsidP="009D43EA">
            <w:pPr>
              <w:widowControl w:val="0"/>
              <w:pBdr>
                <w:top w:val="nil"/>
                <w:left w:val="nil"/>
                <w:bottom w:val="nil"/>
                <w:right w:val="nil"/>
                <w:between w:val="nil"/>
              </w:pBdr>
              <w:spacing w:line="276" w:lineRule="auto"/>
              <w:rPr>
                <w:color w:val="000000"/>
                <w:sz w:val="20"/>
                <w:szCs w:val="20"/>
              </w:rPr>
            </w:pPr>
          </w:p>
        </w:tc>
        <w:tc>
          <w:tcPr>
            <w:tcW w:w="1276" w:type="dxa"/>
            <w:gridSpan w:val="2"/>
            <w:vMerge/>
            <w:vAlign w:val="center"/>
          </w:tcPr>
          <w:p w:rsidR="001C7893" w:rsidRPr="009D43EA" w:rsidRDefault="001C7893" w:rsidP="009D43EA">
            <w:pPr>
              <w:widowControl w:val="0"/>
              <w:pBdr>
                <w:top w:val="nil"/>
                <w:left w:val="nil"/>
                <w:bottom w:val="nil"/>
                <w:right w:val="nil"/>
                <w:between w:val="nil"/>
              </w:pBdr>
              <w:spacing w:line="276" w:lineRule="auto"/>
              <w:rPr>
                <w:color w:val="000000"/>
                <w:sz w:val="20"/>
                <w:szCs w:val="20"/>
              </w:rPr>
            </w:pPr>
          </w:p>
        </w:tc>
        <w:tc>
          <w:tcPr>
            <w:tcW w:w="992" w:type="dxa"/>
            <w:vMerge/>
            <w:vAlign w:val="center"/>
          </w:tcPr>
          <w:p w:rsidR="001C7893" w:rsidRPr="009D43EA" w:rsidRDefault="001C7893" w:rsidP="009D43EA">
            <w:pPr>
              <w:widowControl w:val="0"/>
              <w:pBdr>
                <w:top w:val="nil"/>
                <w:left w:val="nil"/>
                <w:bottom w:val="nil"/>
                <w:right w:val="nil"/>
                <w:between w:val="nil"/>
              </w:pBdr>
              <w:spacing w:line="276" w:lineRule="auto"/>
              <w:rPr>
                <w:color w:val="000000"/>
                <w:sz w:val="20"/>
                <w:szCs w:val="20"/>
              </w:rPr>
            </w:pPr>
          </w:p>
        </w:tc>
        <w:tc>
          <w:tcPr>
            <w:tcW w:w="851" w:type="dxa"/>
            <w:vMerge/>
            <w:vAlign w:val="center"/>
          </w:tcPr>
          <w:p w:rsidR="001C7893" w:rsidRPr="009D43EA" w:rsidRDefault="001C7893" w:rsidP="009D43EA">
            <w:pPr>
              <w:widowControl w:val="0"/>
              <w:pBdr>
                <w:top w:val="nil"/>
                <w:left w:val="nil"/>
                <w:bottom w:val="nil"/>
                <w:right w:val="nil"/>
                <w:between w:val="nil"/>
              </w:pBdr>
              <w:spacing w:line="276" w:lineRule="auto"/>
              <w:rPr>
                <w:color w:val="000000"/>
                <w:sz w:val="20"/>
                <w:szCs w:val="20"/>
              </w:rPr>
            </w:pPr>
          </w:p>
        </w:tc>
      </w:tr>
      <w:tr w:rsidR="001C7893" w:rsidRPr="009D43EA" w:rsidTr="00121715">
        <w:tc>
          <w:tcPr>
            <w:tcW w:w="818"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1</w:t>
            </w:r>
          </w:p>
        </w:tc>
        <w:tc>
          <w:tcPr>
            <w:tcW w:w="2301" w:type="dxa"/>
            <w:gridSpan w:val="2"/>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2</w:t>
            </w:r>
          </w:p>
        </w:tc>
        <w:tc>
          <w:tcPr>
            <w:tcW w:w="663" w:type="dxa"/>
            <w:gridSpan w:val="2"/>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3</w:t>
            </w:r>
          </w:p>
        </w:tc>
        <w:tc>
          <w:tcPr>
            <w:tcW w:w="1146" w:type="dxa"/>
            <w:gridSpan w:val="2"/>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4</w:t>
            </w:r>
          </w:p>
        </w:tc>
        <w:tc>
          <w:tcPr>
            <w:tcW w:w="567"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5</w:t>
            </w:r>
          </w:p>
        </w:tc>
        <w:tc>
          <w:tcPr>
            <w:tcW w:w="814" w:type="dxa"/>
            <w:gridSpan w:val="2"/>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6</w:t>
            </w:r>
          </w:p>
        </w:tc>
        <w:tc>
          <w:tcPr>
            <w:tcW w:w="851" w:type="dxa"/>
            <w:gridSpan w:val="2"/>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7</w:t>
            </w:r>
          </w:p>
        </w:tc>
        <w:tc>
          <w:tcPr>
            <w:tcW w:w="850"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8</w:t>
            </w:r>
          </w:p>
        </w:tc>
        <w:tc>
          <w:tcPr>
            <w:tcW w:w="933" w:type="dxa"/>
            <w:gridSpan w:val="2"/>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9</w:t>
            </w:r>
          </w:p>
        </w:tc>
        <w:tc>
          <w:tcPr>
            <w:tcW w:w="714"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10</w:t>
            </w:r>
          </w:p>
        </w:tc>
        <w:tc>
          <w:tcPr>
            <w:tcW w:w="710"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11</w:t>
            </w:r>
          </w:p>
        </w:tc>
        <w:tc>
          <w:tcPr>
            <w:tcW w:w="710"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12</w:t>
            </w:r>
          </w:p>
        </w:tc>
        <w:tc>
          <w:tcPr>
            <w:tcW w:w="655"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sidRPr="009D43EA">
              <w:rPr>
                <w:color w:val="000000"/>
                <w:sz w:val="20"/>
                <w:szCs w:val="20"/>
              </w:rPr>
              <w:t>13</w:t>
            </w:r>
          </w:p>
        </w:tc>
        <w:tc>
          <w:tcPr>
            <w:tcW w:w="1276" w:type="dxa"/>
            <w:gridSpan w:val="3"/>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Pr>
                <w:color w:val="000000"/>
                <w:sz w:val="20"/>
                <w:szCs w:val="20"/>
              </w:rPr>
              <w:t>14</w:t>
            </w:r>
          </w:p>
        </w:tc>
        <w:tc>
          <w:tcPr>
            <w:tcW w:w="1276" w:type="dxa"/>
            <w:gridSpan w:val="2"/>
            <w:vAlign w:val="center"/>
          </w:tcPr>
          <w:p w:rsidR="001C7893" w:rsidRPr="002C0B4A" w:rsidRDefault="001C7893" w:rsidP="009D43EA">
            <w:pPr>
              <w:widowControl w:val="0"/>
              <w:pBdr>
                <w:top w:val="nil"/>
                <w:left w:val="nil"/>
                <w:bottom w:val="nil"/>
                <w:right w:val="nil"/>
                <w:between w:val="nil"/>
              </w:pBdr>
              <w:ind w:left="-566"/>
              <w:jc w:val="center"/>
              <w:rPr>
                <w:color w:val="000000"/>
                <w:sz w:val="20"/>
                <w:szCs w:val="20"/>
              </w:rPr>
            </w:pPr>
            <w:r w:rsidRPr="002C0B4A">
              <w:rPr>
                <w:color w:val="000000"/>
                <w:sz w:val="20"/>
                <w:szCs w:val="20"/>
              </w:rPr>
              <w:t>15</w:t>
            </w:r>
          </w:p>
        </w:tc>
        <w:tc>
          <w:tcPr>
            <w:tcW w:w="992"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Pr>
                <w:color w:val="000000"/>
                <w:sz w:val="20"/>
                <w:szCs w:val="20"/>
              </w:rPr>
              <w:t>16</w:t>
            </w:r>
          </w:p>
        </w:tc>
        <w:tc>
          <w:tcPr>
            <w:tcW w:w="851" w:type="dxa"/>
            <w:vAlign w:val="center"/>
          </w:tcPr>
          <w:p w:rsidR="001C7893" w:rsidRPr="009D43EA" w:rsidRDefault="001C7893" w:rsidP="009D43EA">
            <w:pPr>
              <w:widowControl w:val="0"/>
              <w:pBdr>
                <w:top w:val="nil"/>
                <w:left w:val="nil"/>
                <w:bottom w:val="nil"/>
                <w:right w:val="nil"/>
                <w:between w:val="nil"/>
              </w:pBdr>
              <w:jc w:val="center"/>
              <w:rPr>
                <w:color w:val="000000"/>
                <w:sz w:val="20"/>
                <w:szCs w:val="20"/>
              </w:rPr>
            </w:pPr>
            <w:r>
              <w:rPr>
                <w:color w:val="000000"/>
                <w:sz w:val="20"/>
                <w:szCs w:val="20"/>
              </w:rPr>
              <w:t>17</w:t>
            </w:r>
          </w:p>
        </w:tc>
      </w:tr>
      <w:tr w:rsidR="009D43EA" w:rsidRPr="009D43EA" w:rsidTr="0011251B">
        <w:tc>
          <w:tcPr>
            <w:tcW w:w="16127" w:type="dxa"/>
            <w:gridSpan w:val="26"/>
            <w:vAlign w:val="center"/>
          </w:tcPr>
          <w:p w:rsidR="009D43EA" w:rsidRPr="0069611F" w:rsidRDefault="004A3187" w:rsidP="00A523F0">
            <w:pPr>
              <w:widowControl w:val="0"/>
              <w:pBdr>
                <w:top w:val="nil"/>
                <w:left w:val="nil"/>
                <w:bottom w:val="nil"/>
                <w:right w:val="nil"/>
                <w:between w:val="nil"/>
              </w:pBdr>
              <w:spacing w:after="200" w:line="276" w:lineRule="auto"/>
              <w:jc w:val="center"/>
              <w:rPr>
                <w:color w:val="000000"/>
                <w:sz w:val="20"/>
                <w:szCs w:val="20"/>
              </w:rPr>
            </w:pPr>
            <w:r w:rsidRPr="00BC169C">
              <w:rPr>
                <w:rFonts w:eastAsiaTheme="minorHAnsi"/>
                <w:b/>
                <w:sz w:val="20"/>
                <w:szCs w:val="20"/>
                <w:lang w:eastAsia="en-US"/>
              </w:rPr>
              <w:t>Цель 1</w:t>
            </w:r>
            <w:r w:rsidR="00530B26">
              <w:rPr>
                <w:rFonts w:eastAsiaTheme="minorHAnsi"/>
                <w:b/>
                <w:sz w:val="20"/>
                <w:szCs w:val="20"/>
                <w:lang w:eastAsia="en-US"/>
              </w:rPr>
              <w:t xml:space="preserve">: </w:t>
            </w:r>
            <w:r w:rsidR="001669D1" w:rsidRPr="001669D1">
              <w:rPr>
                <w:rFonts w:eastAsiaTheme="minorHAnsi"/>
                <w:b/>
                <w:sz w:val="20"/>
                <w:szCs w:val="20"/>
              </w:rPr>
              <w:t xml:space="preserve">Повышение доступности качества общего образования детей в </w:t>
            </w:r>
            <w:proofErr w:type="spellStart"/>
            <w:r w:rsidR="001669D1" w:rsidRPr="001669D1">
              <w:rPr>
                <w:rFonts w:eastAsiaTheme="minorHAnsi"/>
                <w:b/>
                <w:sz w:val="20"/>
                <w:szCs w:val="20"/>
              </w:rPr>
              <w:t>Слюдянском</w:t>
            </w:r>
            <w:proofErr w:type="spellEnd"/>
            <w:r w:rsidR="001669D1" w:rsidRPr="001669D1">
              <w:rPr>
                <w:rFonts w:eastAsiaTheme="minorHAnsi"/>
                <w:b/>
                <w:sz w:val="20"/>
                <w:szCs w:val="20"/>
              </w:rPr>
              <w:t xml:space="preserve"> районе, характеризующееся увеличением доли введенных новых мест в образовательных организациях </w:t>
            </w:r>
            <w:proofErr w:type="spellStart"/>
            <w:r w:rsidR="001669D1" w:rsidRPr="001669D1">
              <w:rPr>
                <w:rFonts w:eastAsiaTheme="minorHAnsi"/>
                <w:b/>
                <w:sz w:val="20"/>
                <w:szCs w:val="20"/>
              </w:rPr>
              <w:t>Слюдянского</w:t>
            </w:r>
            <w:proofErr w:type="spellEnd"/>
            <w:r w:rsidR="001669D1" w:rsidRPr="001669D1">
              <w:rPr>
                <w:rFonts w:eastAsiaTheme="minorHAnsi"/>
                <w:b/>
                <w:sz w:val="20"/>
                <w:szCs w:val="20"/>
              </w:rPr>
              <w:t xml:space="preserve"> района к 2030г. до 66% от прогнозируемой потребности в новых местах в образовательных организациях </w:t>
            </w:r>
            <w:proofErr w:type="spellStart"/>
            <w:r w:rsidR="001669D1" w:rsidRPr="001669D1">
              <w:rPr>
                <w:rFonts w:eastAsiaTheme="minorHAnsi"/>
                <w:b/>
                <w:sz w:val="20"/>
                <w:szCs w:val="20"/>
              </w:rPr>
              <w:t>Слюдянского</w:t>
            </w:r>
            <w:proofErr w:type="spellEnd"/>
            <w:r w:rsidR="001669D1" w:rsidRPr="001669D1">
              <w:rPr>
                <w:rFonts w:eastAsiaTheme="minorHAnsi"/>
                <w:b/>
                <w:sz w:val="20"/>
                <w:szCs w:val="20"/>
              </w:rPr>
              <w:t xml:space="preserve"> района</w:t>
            </w:r>
            <w:r w:rsidR="001669D1">
              <w:rPr>
                <w:rFonts w:eastAsiaTheme="minorHAnsi"/>
                <w:b/>
                <w:sz w:val="20"/>
                <w:szCs w:val="20"/>
              </w:rPr>
              <w:t>.</w:t>
            </w:r>
          </w:p>
        </w:tc>
      </w:tr>
      <w:tr w:rsidR="00390CE1" w:rsidRPr="009D43EA" w:rsidTr="00121715">
        <w:trPr>
          <w:trHeight w:val="424"/>
        </w:trPr>
        <w:tc>
          <w:tcPr>
            <w:tcW w:w="818" w:type="dxa"/>
            <w:tcBorders>
              <w:right w:val="single" w:sz="6" w:space="0" w:color="000000"/>
            </w:tcBorders>
            <w:vAlign w:val="center"/>
          </w:tcPr>
          <w:p w:rsidR="00390CE1" w:rsidRPr="007914E8" w:rsidRDefault="00390CE1" w:rsidP="00D175E8">
            <w:pPr>
              <w:widowControl w:val="0"/>
              <w:pBdr>
                <w:top w:val="nil"/>
                <w:left w:val="nil"/>
                <w:bottom w:val="nil"/>
                <w:right w:val="nil"/>
                <w:between w:val="nil"/>
              </w:pBdr>
              <w:jc w:val="center"/>
              <w:rPr>
                <w:color w:val="000000"/>
                <w:sz w:val="20"/>
                <w:szCs w:val="20"/>
              </w:rPr>
            </w:pPr>
            <w:r w:rsidRPr="007914E8">
              <w:rPr>
                <w:sz w:val="20"/>
                <w:szCs w:val="20"/>
              </w:rPr>
              <w:t>1</w:t>
            </w:r>
            <w:r w:rsidR="009E6323">
              <w:rPr>
                <w:sz w:val="20"/>
                <w:szCs w:val="20"/>
              </w:rPr>
              <w:t>.1</w:t>
            </w:r>
          </w:p>
        </w:tc>
        <w:tc>
          <w:tcPr>
            <w:tcW w:w="2268" w:type="dxa"/>
            <w:tcBorders>
              <w:top w:val="single" w:sz="6" w:space="0" w:color="000000"/>
              <w:left w:val="single" w:sz="6" w:space="0" w:color="000000"/>
              <w:right w:val="single" w:sz="6" w:space="0" w:color="000000"/>
            </w:tcBorders>
            <w:shd w:val="clear" w:color="auto" w:fill="auto"/>
            <w:vAlign w:val="center"/>
          </w:tcPr>
          <w:p w:rsidR="00390CE1" w:rsidRPr="007914E8" w:rsidRDefault="00390CE1" w:rsidP="00290B32">
            <w:pPr>
              <w:jc w:val="center"/>
              <w:rPr>
                <w:sz w:val="20"/>
                <w:szCs w:val="20"/>
              </w:rPr>
            </w:pPr>
            <w:r w:rsidRPr="007914E8">
              <w:rPr>
                <w:sz w:val="20"/>
                <w:szCs w:val="20"/>
                <w:highlight w:val="white"/>
              </w:rPr>
              <w:t xml:space="preserve">Доля введенных новых мест в муниципальных образовательных организациях в </w:t>
            </w:r>
            <w:proofErr w:type="spellStart"/>
            <w:r w:rsidRPr="007914E8">
              <w:rPr>
                <w:sz w:val="20"/>
                <w:szCs w:val="20"/>
                <w:highlight w:val="white"/>
              </w:rPr>
              <w:t>Слюдянском</w:t>
            </w:r>
            <w:proofErr w:type="spellEnd"/>
            <w:r w:rsidRPr="007914E8">
              <w:rPr>
                <w:sz w:val="20"/>
                <w:szCs w:val="20"/>
                <w:highlight w:val="white"/>
              </w:rPr>
              <w:t xml:space="preserve"> муниципальном районе к прогнозируемой потребности в новых местах в образовательных организациях в </w:t>
            </w:r>
            <w:proofErr w:type="spellStart"/>
            <w:r w:rsidRPr="007914E8">
              <w:rPr>
                <w:sz w:val="20"/>
                <w:szCs w:val="20"/>
                <w:highlight w:val="white"/>
              </w:rPr>
              <w:t>Слюдянском</w:t>
            </w:r>
            <w:proofErr w:type="spellEnd"/>
            <w:r w:rsidRPr="007914E8">
              <w:rPr>
                <w:sz w:val="20"/>
                <w:szCs w:val="20"/>
                <w:highlight w:val="white"/>
              </w:rPr>
              <w:t xml:space="preserve"> муниципальном районе</w:t>
            </w:r>
          </w:p>
        </w:tc>
        <w:tc>
          <w:tcPr>
            <w:tcW w:w="696" w:type="dxa"/>
            <w:gridSpan w:val="3"/>
            <w:vAlign w:val="center"/>
          </w:tcPr>
          <w:p w:rsidR="00390CE1" w:rsidRPr="007914E8" w:rsidRDefault="00390CE1" w:rsidP="00434F6E">
            <w:pPr>
              <w:widowControl w:val="0"/>
              <w:pBdr>
                <w:top w:val="nil"/>
                <w:left w:val="nil"/>
                <w:bottom w:val="nil"/>
                <w:right w:val="nil"/>
                <w:between w:val="nil"/>
              </w:pBdr>
              <w:rPr>
                <w:color w:val="000000"/>
                <w:sz w:val="20"/>
                <w:szCs w:val="20"/>
              </w:rPr>
            </w:pPr>
          </w:p>
          <w:p w:rsidR="00390CE1" w:rsidRPr="007914E8" w:rsidRDefault="00390CE1" w:rsidP="00434F6E">
            <w:pPr>
              <w:rPr>
                <w:sz w:val="20"/>
                <w:szCs w:val="20"/>
              </w:rPr>
            </w:pPr>
          </w:p>
          <w:p w:rsidR="00390CE1" w:rsidRPr="007914E8" w:rsidRDefault="009E6323" w:rsidP="00AE7FF9">
            <w:pPr>
              <w:jc w:val="center"/>
              <w:rPr>
                <w:sz w:val="20"/>
                <w:szCs w:val="20"/>
              </w:rPr>
            </w:pPr>
            <w:r>
              <w:rPr>
                <w:sz w:val="20"/>
                <w:szCs w:val="20"/>
              </w:rPr>
              <w:t>Г</w:t>
            </w:r>
            <w:r w:rsidR="00390CE1" w:rsidRPr="007914E8">
              <w:rPr>
                <w:sz w:val="20"/>
                <w:szCs w:val="20"/>
              </w:rPr>
              <w:t>П</w:t>
            </w:r>
            <w:r>
              <w:rPr>
                <w:sz w:val="20"/>
                <w:szCs w:val="20"/>
              </w:rPr>
              <w:t xml:space="preserve"> ИО (РП)</w:t>
            </w:r>
          </w:p>
        </w:tc>
        <w:tc>
          <w:tcPr>
            <w:tcW w:w="1146" w:type="dxa"/>
            <w:gridSpan w:val="2"/>
            <w:vAlign w:val="center"/>
          </w:tcPr>
          <w:p w:rsidR="00390CE1" w:rsidRPr="007914E8" w:rsidRDefault="0034651D" w:rsidP="00AE7FF9">
            <w:pPr>
              <w:jc w:val="center"/>
              <w:rPr>
                <w:sz w:val="20"/>
                <w:szCs w:val="20"/>
              </w:rPr>
            </w:pPr>
            <w:r>
              <w:rPr>
                <w:sz w:val="20"/>
                <w:szCs w:val="20"/>
              </w:rPr>
              <w:t>ненаследуемы</w:t>
            </w:r>
            <w:r w:rsidR="00551F97">
              <w:rPr>
                <w:sz w:val="20"/>
                <w:szCs w:val="20"/>
              </w:rPr>
              <w:t>й</w:t>
            </w:r>
          </w:p>
        </w:tc>
        <w:tc>
          <w:tcPr>
            <w:tcW w:w="567" w:type="dxa"/>
            <w:vAlign w:val="center"/>
          </w:tcPr>
          <w:p w:rsidR="00390CE1" w:rsidRPr="007914E8" w:rsidRDefault="00390CE1" w:rsidP="009D43EA">
            <w:pPr>
              <w:widowControl w:val="0"/>
              <w:pBdr>
                <w:top w:val="nil"/>
                <w:left w:val="nil"/>
                <w:bottom w:val="nil"/>
                <w:right w:val="nil"/>
                <w:between w:val="nil"/>
              </w:pBdr>
              <w:ind w:left="90"/>
              <w:jc w:val="center"/>
              <w:rPr>
                <w:sz w:val="20"/>
                <w:szCs w:val="20"/>
              </w:rPr>
            </w:pPr>
          </w:p>
          <w:p w:rsidR="00390CE1" w:rsidRPr="007914E8" w:rsidRDefault="00390CE1" w:rsidP="009D43EA">
            <w:pPr>
              <w:widowControl w:val="0"/>
              <w:pBdr>
                <w:top w:val="nil"/>
                <w:left w:val="nil"/>
                <w:bottom w:val="nil"/>
                <w:right w:val="nil"/>
                <w:between w:val="nil"/>
              </w:pBdr>
              <w:ind w:left="90"/>
              <w:jc w:val="center"/>
              <w:rPr>
                <w:sz w:val="20"/>
                <w:szCs w:val="20"/>
              </w:rPr>
            </w:pPr>
            <w:r w:rsidRPr="007914E8">
              <w:rPr>
                <w:sz w:val="20"/>
                <w:szCs w:val="20"/>
              </w:rPr>
              <w:t>%</w:t>
            </w:r>
          </w:p>
          <w:p w:rsidR="00390CE1" w:rsidRPr="007914E8" w:rsidRDefault="00390CE1" w:rsidP="009D43EA">
            <w:pPr>
              <w:widowControl w:val="0"/>
              <w:pBdr>
                <w:top w:val="nil"/>
                <w:left w:val="nil"/>
                <w:bottom w:val="nil"/>
                <w:right w:val="nil"/>
                <w:between w:val="nil"/>
              </w:pBdr>
              <w:ind w:left="90"/>
              <w:jc w:val="center"/>
              <w:rPr>
                <w:color w:val="000000"/>
                <w:sz w:val="20"/>
                <w:szCs w:val="20"/>
              </w:rPr>
            </w:pPr>
          </w:p>
        </w:tc>
        <w:tc>
          <w:tcPr>
            <w:tcW w:w="814" w:type="dxa"/>
            <w:gridSpan w:val="2"/>
            <w:vAlign w:val="center"/>
          </w:tcPr>
          <w:p w:rsidR="00390CE1" w:rsidRPr="007914E8" w:rsidRDefault="00390CE1" w:rsidP="009D43EA">
            <w:pPr>
              <w:widowControl w:val="0"/>
              <w:pBdr>
                <w:top w:val="nil"/>
                <w:left w:val="nil"/>
                <w:bottom w:val="nil"/>
                <w:right w:val="nil"/>
                <w:between w:val="nil"/>
              </w:pBdr>
              <w:ind w:left="141"/>
              <w:jc w:val="center"/>
              <w:rPr>
                <w:color w:val="000000"/>
                <w:sz w:val="20"/>
                <w:szCs w:val="20"/>
              </w:rPr>
            </w:pPr>
            <w:r w:rsidRPr="007914E8">
              <w:rPr>
                <w:sz w:val="20"/>
                <w:szCs w:val="20"/>
              </w:rPr>
              <w:t>0</w:t>
            </w:r>
          </w:p>
        </w:tc>
        <w:tc>
          <w:tcPr>
            <w:tcW w:w="851" w:type="dxa"/>
            <w:gridSpan w:val="2"/>
            <w:vAlign w:val="center"/>
          </w:tcPr>
          <w:p w:rsidR="00390CE1" w:rsidRPr="007914E8" w:rsidRDefault="00390CE1" w:rsidP="009D43EA">
            <w:pPr>
              <w:widowControl w:val="0"/>
              <w:pBdr>
                <w:top w:val="nil"/>
                <w:left w:val="nil"/>
                <w:bottom w:val="nil"/>
                <w:right w:val="nil"/>
                <w:between w:val="nil"/>
              </w:pBdr>
              <w:ind w:left="141" w:right="-100"/>
              <w:rPr>
                <w:color w:val="000000"/>
                <w:sz w:val="20"/>
                <w:szCs w:val="20"/>
              </w:rPr>
            </w:pPr>
            <w:r w:rsidRPr="007914E8">
              <w:rPr>
                <w:sz w:val="20"/>
                <w:szCs w:val="20"/>
              </w:rPr>
              <w:t>2024</w:t>
            </w:r>
          </w:p>
        </w:tc>
        <w:tc>
          <w:tcPr>
            <w:tcW w:w="850" w:type="dxa"/>
            <w:vAlign w:val="center"/>
          </w:tcPr>
          <w:p w:rsidR="00390CE1" w:rsidRPr="007914E8" w:rsidRDefault="00390CE1" w:rsidP="00390CE1">
            <w:pPr>
              <w:jc w:val="center"/>
              <w:rPr>
                <w:sz w:val="20"/>
                <w:szCs w:val="20"/>
              </w:rPr>
            </w:pPr>
            <w:r w:rsidRPr="007914E8">
              <w:rPr>
                <w:sz w:val="20"/>
                <w:szCs w:val="20"/>
              </w:rPr>
              <w:t>0</w:t>
            </w:r>
          </w:p>
        </w:tc>
        <w:tc>
          <w:tcPr>
            <w:tcW w:w="920" w:type="dxa"/>
            <w:vAlign w:val="center"/>
          </w:tcPr>
          <w:p w:rsidR="00390CE1" w:rsidRPr="007914E8" w:rsidRDefault="00390CE1" w:rsidP="00390CE1">
            <w:pPr>
              <w:jc w:val="center"/>
              <w:rPr>
                <w:sz w:val="20"/>
                <w:szCs w:val="20"/>
              </w:rPr>
            </w:pPr>
            <w:r w:rsidRPr="007914E8">
              <w:rPr>
                <w:sz w:val="20"/>
                <w:szCs w:val="20"/>
              </w:rPr>
              <w:t>0</w:t>
            </w:r>
          </w:p>
        </w:tc>
        <w:tc>
          <w:tcPr>
            <w:tcW w:w="727" w:type="dxa"/>
            <w:gridSpan w:val="2"/>
            <w:vAlign w:val="center"/>
          </w:tcPr>
          <w:p w:rsidR="00390CE1" w:rsidRPr="007914E8" w:rsidRDefault="00390CE1" w:rsidP="00C8795A">
            <w:pPr>
              <w:jc w:val="center"/>
              <w:rPr>
                <w:sz w:val="20"/>
                <w:szCs w:val="20"/>
              </w:rPr>
            </w:pPr>
            <w:r w:rsidRPr="007914E8">
              <w:rPr>
                <w:sz w:val="20"/>
                <w:szCs w:val="20"/>
              </w:rPr>
              <w:t>66</w:t>
            </w:r>
          </w:p>
        </w:tc>
        <w:tc>
          <w:tcPr>
            <w:tcW w:w="710" w:type="dxa"/>
            <w:vAlign w:val="center"/>
          </w:tcPr>
          <w:p w:rsidR="00390CE1" w:rsidRPr="007914E8" w:rsidRDefault="0034651D" w:rsidP="0059147F">
            <w:pPr>
              <w:jc w:val="center"/>
              <w:rPr>
                <w:sz w:val="20"/>
                <w:szCs w:val="20"/>
              </w:rPr>
            </w:pPr>
            <w:r>
              <w:rPr>
                <w:sz w:val="20"/>
                <w:szCs w:val="20"/>
              </w:rPr>
              <w:t>0</w:t>
            </w:r>
          </w:p>
        </w:tc>
        <w:tc>
          <w:tcPr>
            <w:tcW w:w="710" w:type="dxa"/>
            <w:vAlign w:val="center"/>
          </w:tcPr>
          <w:p w:rsidR="00390CE1" w:rsidRPr="007914E8" w:rsidRDefault="0034651D" w:rsidP="0059147F">
            <w:pPr>
              <w:jc w:val="center"/>
              <w:rPr>
                <w:sz w:val="20"/>
                <w:szCs w:val="20"/>
              </w:rPr>
            </w:pPr>
            <w:r>
              <w:rPr>
                <w:sz w:val="20"/>
                <w:szCs w:val="20"/>
              </w:rPr>
              <w:t>0</w:t>
            </w:r>
          </w:p>
        </w:tc>
        <w:tc>
          <w:tcPr>
            <w:tcW w:w="655" w:type="dxa"/>
            <w:vAlign w:val="center"/>
          </w:tcPr>
          <w:p w:rsidR="00390CE1" w:rsidRPr="007914E8" w:rsidRDefault="0034651D" w:rsidP="0059147F">
            <w:pPr>
              <w:jc w:val="center"/>
              <w:rPr>
                <w:sz w:val="20"/>
                <w:szCs w:val="20"/>
              </w:rPr>
            </w:pPr>
            <w:r>
              <w:rPr>
                <w:sz w:val="20"/>
                <w:szCs w:val="20"/>
              </w:rPr>
              <w:t>0</w:t>
            </w:r>
          </w:p>
        </w:tc>
        <w:tc>
          <w:tcPr>
            <w:tcW w:w="1276" w:type="dxa"/>
            <w:gridSpan w:val="3"/>
            <w:vAlign w:val="center"/>
          </w:tcPr>
          <w:p w:rsidR="00390CE1" w:rsidRPr="007914E8" w:rsidRDefault="009E6323" w:rsidP="009E6323">
            <w:pPr>
              <w:widowControl w:val="0"/>
              <w:pBdr>
                <w:top w:val="nil"/>
                <w:left w:val="nil"/>
                <w:bottom w:val="nil"/>
                <w:right w:val="nil"/>
                <w:between w:val="nil"/>
              </w:pBdr>
              <w:ind w:left="-108"/>
              <w:jc w:val="center"/>
              <w:rPr>
                <w:color w:val="000000"/>
                <w:sz w:val="20"/>
                <w:szCs w:val="20"/>
              </w:rPr>
            </w:pPr>
            <w:r>
              <w:rPr>
                <w:color w:val="000000"/>
                <w:sz w:val="20"/>
                <w:szCs w:val="20"/>
              </w:rPr>
              <w:t xml:space="preserve"> </w:t>
            </w:r>
            <w:r w:rsidRPr="007914E8">
              <w:rPr>
                <w:color w:val="000000"/>
                <w:sz w:val="20"/>
                <w:szCs w:val="20"/>
              </w:rPr>
              <w:t>Государственная программа Иркутской области «Развитие образования»</w:t>
            </w:r>
          </w:p>
        </w:tc>
        <w:tc>
          <w:tcPr>
            <w:tcW w:w="1276" w:type="dxa"/>
            <w:gridSpan w:val="2"/>
            <w:vAlign w:val="center"/>
          </w:tcPr>
          <w:p w:rsidR="00390CE1" w:rsidRPr="007914E8" w:rsidRDefault="00390CE1" w:rsidP="003A54AC">
            <w:pPr>
              <w:widowControl w:val="0"/>
              <w:ind w:left="80"/>
              <w:jc w:val="center"/>
              <w:rPr>
                <w:color w:val="000000"/>
                <w:sz w:val="20"/>
                <w:szCs w:val="20"/>
              </w:rPr>
            </w:pPr>
            <w:r w:rsidRPr="007914E8">
              <w:rPr>
                <w:sz w:val="20"/>
                <w:szCs w:val="20"/>
              </w:rPr>
              <w:t xml:space="preserve">Управление стратегического и инфраструктурного развития </w:t>
            </w:r>
            <w:proofErr w:type="spellStart"/>
            <w:r w:rsidRPr="007914E8">
              <w:rPr>
                <w:sz w:val="20"/>
                <w:szCs w:val="20"/>
              </w:rPr>
              <w:t>Слюдянского</w:t>
            </w:r>
            <w:proofErr w:type="spellEnd"/>
            <w:r w:rsidRPr="007914E8">
              <w:rPr>
                <w:sz w:val="20"/>
                <w:szCs w:val="20"/>
              </w:rPr>
              <w:t xml:space="preserve"> муниципального района</w:t>
            </w:r>
          </w:p>
        </w:tc>
        <w:tc>
          <w:tcPr>
            <w:tcW w:w="992" w:type="dxa"/>
            <w:vAlign w:val="center"/>
          </w:tcPr>
          <w:p w:rsidR="00E91C2B" w:rsidRDefault="00E91C2B" w:rsidP="00E91C2B">
            <w:pPr>
              <w:autoSpaceDE w:val="0"/>
              <w:autoSpaceDN w:val="0"/>
              <w:adjustRightInd w:val="0"/>
              <w:jc w:val="center"/>
              <w:rPr>
                <w:rFonts w:eastAsiaTheme="minorHAnsi"/>
                <w:sz w:val="20"/>
                <w:szCs w:val="20"/>
                <w:lang w:eastAsia="en-US"/>
              </w:rPr>
            </w:pPr>
            <w:r>
              <w:rPr>
                <w:rFonts w:eastAsiaTheme="minorHAnsi"/>
                <w:sz w:val="20"/>
                <w:szCs w:val="20"/>
                <w:lang w:eastAsia="en-US"/>
              </w:rPr>
              <w:t>Уровень образования</w:t>
            </w:r>
          </w:p>
          <w:p w:rsidR="00AE7FF9" w:rsidRPr="007914E8" w:rsidRDefault="00AE7FF9" w:rsidP="00E91C2B">
            <w:pPr>
              <w:widowControl w:val="0"/>
              <w:pBdr>
                <w:top w:val="nil"/>
                <w:left w:val="nil"/>
                <w:bottom w:val="nil"/>
                <w:right w:val="nil"/>
                <w:between w:val="nil"/>
              </w:pBdr>
              <w:jc w:val="center"/>
              <w:rPr>
                <w:color w:val="000000"/>
                <w:sz w:val="20"/>
                <w:szCs w:val="20"/>
              </w:rPr>
            </w:pPr>
          </w:p>
        </w:tc>
        <w:tc>
          <w:tcPr>
            <w:tcW w:w="851" w:type="dxa"/>
            <w:vAlign w:val="center"/>
          </w:tcPr>
          <w:p w:rsidR="00390CE1" w:rsidRPr="007914E8" w:rsidRDefault="00390CE1" w:rsidP="009D43EA">
            <w:pPr>
              <w:widowControl w:val="0"/>
              <w:pBdr>
                <w:top w:val="nil"/>
                <w:left w:val="nil"/>
                <w:bottom w:val="nil"/>
                <w:right w:val="nil"/>
                <w:between w:val="nil"/>
              </w:pBdr>
              <w:ind w:left="720"/>
              <w:rPr>
                <w:color w:val="000000"/>
                <w:sz w:val="20"/>
                <w:szCs w:val="20"/>
              </w:rPr>
            </w:pPr>
          </w:p>
        </w:tc>
      </w:tr>
      <w:tr w:rsidR="009D43EA" w:rsidRPr="009D43EA" w:rsidTr="0011251B">
        <w:tc>
          <w:tcPr>
            <w:tcW w:w="16127" w:type="dxa"/>
            <w:gridSpan w:val="26"/>
            <w:vAlign w:val="center"/>
          </w:tcPr>
          <w:p w:rsidR="009D43EA" w:rsidRPr="00BC169C" w:rsidRDefault="00E25F49" w:rsidP="0034651D">
            <w:pPr>
              <w:pStyle w:val="ab"/>
              <w:tabs>
                <w:tab w:val="left" w:pos="221"/>
              </w:tabs>
              <w:spacing w:after="0" w:line="240" w:lineRule="auto"/>
              <w:ind w:left="0" w:firstLine="0"/>
              <w:rPr>
                <w:b/>
                <w:color w:val="000000"/>
                <w:sz w:val="20"/>
                <w:szCs w:val="20"/>
              </w:rPr>
            </w:pPr>
            <w:r w:rsidRPr="009C169C">
              <w:rPr>
                <w:rFonts w:eastAsiaTheme="minorHAnsi"/>
                <w:b/>
                <w:sz w:val="20"/>
                <w:szCs w:val="20"/>
              </w:rPr>
              <w:t xml:space="preserve">Цель </w:t>
            </w:r>
            <w:r w:rsidR="00C82CC7" w:rsidRPr="009C169C">
              <w:rPr>
                <w:rFonts w:eastAsiaTheme="minorHAnsi"/>
                <w:b/>
                <w:sz w:val="20"/>
                <w:szCs w:val="20"/>
              </w:rPr>
              <w:t>2</w:t>
            </w:r>
            <w:r w:rsidR="00A523F0" w:rsidRPr="009C169C">
              <w:rPr>
                <w:rFonts w:eastAsiaTheme="minorHAnsi"/>
                <w:b/>
                <w:sz w:val="20"/>
                <w:szCs w:val="20"/>
              </w:rPr>
              <w:t xml:space="preserve">: </w:t>
            </w:r>
            <w:r w:rsidR="009C169C" w:rsidRPr="009C169C">
              <w:rPr>
                <w:rFonts w:eastAsiaTheme="minorHAnsi"/>
                <w:b/>
                <w:sz w:val="20"/>
                <w:szCs w:val="20"/>
              </w:rPr>
              <w:t xml:space="preserve">Обеспечение доступности занятий физической культурой и спортом, характеризующееся увеличением доли граждан, систематически занимающихся физической культурой и спортом, до </w:t>
            </w:r>
            <w:r w:rsidR="0034651D">
              <w:rPr>
                <w:rFonts w:eastAsiaTheme="minorHAnsi"/>
                <w:b/>
                <w:sz w:val="20"/>
                <w:szCs w:val="20"/>
              </w:rPr>
              <w:t>7</w:t>
            </w:r>
            <w:r w:rsidR="009C169C" w:rsidRPr="009C169C">
              <w:rPr>
                <w:rFonts w:eastAsiaTheme="minorHAnsi"/>
                <w:b/>
                <w:sz w:val="20"/>
                <w:szCs w:val="20"/>
              </w:rPr>
              <w:t>0% к 2030 году</w:t>
            </w:r>
          </w:p>
        </w:tc>
      </w:tr>
      <w:tr w:rsidR="008C0FDD" w:rsidRPr="009D43EA" w:rsidTr="00121715">
        <w:tc>
          <w:tcPr>
            <w:tcW w:w="818" w:type="dxa"/>
            <w:vAlign w:val="center"/>
          </w:tcPr>
          <w:p w:rsidR="008C0FDD" w:rsidRPr="007914E8" w:rsidRDefault="008C0FDD" w:rsidP="00D175E8">
            <w:pPr>
              <w:widowControl w:val="0"/>
              <w:pBdr>
                <w:top w:val="nil"/>
                <w:left w:val="nil"/>
                <w:bottom w:val="nil"/>
                <w:right w:val="nil"/>
                <w:between w:val="nil"/>
              </w:pBdr>
              <w:jc w:val="center"/>
              <w:rPr>
                <w:color w:val="000000"/>
                <w:sz w:val="20"/>
                <w:szCs w:val="20"/>
              </w:rPr>
            </w:pPr>
            <w:r w:rsidRPr="007914E8">
              <w:rPr>
                <w:sz w:val="20"/>
                <w:szCs w:val="20"/>
              </w:rPr>
              <w:t>2</w:t>
            </w:r>
            <w:r w:rsidR="002626E1">
              <w:rPr>
                <w:sz w:val="20"/>
                <w:szCs w:val="20"/>
              </w:rPr>
              <w:t>.1</w:t>
            </w:r>
          </w:p>
        </w:tc>
        <w:tc>
          <w:tcPr>
            <w:tcW w:w="2380" w:type="dxa"/>
            <w:gridSpan w:val="3"/>
          </w:tcPr>
          <w:p w:rsidR="00777D71" w:rsidRDefault="00777D71" w:rsidP="00290B32">
            <w:pPr>
              <w:widowControl w:val="0"/>
              <w:pBdr>
                <w:top w:val="nil"/>
                <w:left w:val="nil"/>
                <w:bottom w:val="nil"/>
                <w:right w:val="nil"/>
                <w:between w:val="nil"/>
              </w:pBdr>
              <w:ind w:left="141"/>
              <w:jc w:val="center"/>
              <w:rPr>
                <w:rFonts w:eastAsiaTheme="minorHAnsi"/>
                <w:sz w:val="20"/>
                <w:szCs w:val="20"/>
                <w:lang w:eastAsia="en-US"/>
              </w:rPr>
            </w:pPr>
          </w:p>
          <w:p w:rsidR="008C0FDD" w:rsidRPr="00777D71" w:rsidRDefault="00AE7FF9" w:rsidP="00290B32">
            <w:pPr>
              <w:widowControl w:val="0"/>
              <w:pBdr>
                <w:top w:val="nil"/>
                <w:left w:val="nil"/>
                <w:bottom w:val="nil"/>
                <w:right w:val="nil"/>
                <w:between w:val="nil"/>
              </w:pBdr>
              <w:ind w:left="141"/>
              <w:jc w:val="center"/>
              <w:rPr>
                <w:color w:val="000000"/>
                <w:sz w:val="20"/>
                <w:szCs w:val="20"/>
              </w:rPr>
            </w:pPr>
            <w:r>
              <w:rPr>
                <w:rFonts w:eastAsiaTheme="minorHAnsi"/>
                <w:sz w:val="20"/>
                <w:szCs w:val="20"/>
                <w:lang w:eastAsia="en-US"/>
              </w:rPr>
              <w:t>Доля</w:t>
            </w:r>
            <w:r w:rsidR="00777D71" w:rsidRPr="00777D71">
              <w:rPr>
                <w:rFonts w:eastAsiaTheme="minorHAnsi"/>
                <w:sz w:val="20"/>
                <w:szCs w:val="20"/>
                <w:lang w:eastAsia="en-US"/>
              </w:rPr>
              <w:t xml:space="preserve"> граждан, систематически занимающихся физиче</w:t>
            </w:r>
            <w:r>
              <w:rPr>
                <w:rFonts w:eastAsiaTheme="minorHAnsi"/>
                <w:sz w:val="20"/>
                <w:szCs w:val="20"/>
                <w:lang w:eastAsia="en-US"/>
              </w:rPr>
              <w:t>ской культурой и спортом</w:t>
            </w:r>
          </w:p>
        </w:tc>
        <w:tc>
          <w:tcPr>
            <w:tcW w:w="677" w:type="dxa"/>
            <w:gridSpan w:val="2"/>
            <w:vAlign w:val="center"/>
          </w:tcPr>
          <w:p w:rsidR="008C0FDD" w:rsidRPr="007914E8" w:rsidRDefault="008C0FDD" w:rsidP="00434F6E">
            <w:pPr>
              <w:widowControl w:val="0"/>
              <w:pBdr>
                <w:top w:val="nil"/>
                <w:left w:val="nil"/>
                <w:bottom w:val="nil"/>
                <w:right w:val="nil"/>
                <w:between w:val="nil"/>
              </w:pBdr>
              <w:rPr>
                <w:color w:val="000000"/>
                <w:sz w:val="20"/>
                <w:szCs w:val="20"/>
              </w:rPr>
            </w:pPr>
          </w:p>
          <w:p w:rsidR="008C0FDD" w:rsidRPr="007914E8" w:rsidRDefault="00AE7FF9" w:rsidP="00AE7FF9">
            <w:pPr>
              <w:jc w:val="center"/>
              <w:rPr>
                <w:sz w:val="20"/>
                <w:szCs w:val="20"/>
              </w:rPr>
            </w:pPr>
            <w:r>
              <w:rPr>
                <w:sz w:val="20"/>
                <w:szCs w:val="20"/>
              </w:rPr>
              <w:t>ГП ИО (РП)</w:t>
            </w:r>
          </w:p>
        </w:tc>
        <w:tc>
          <w:tcPr>
            <w:tcW w:w="1053" w:type="dxa"/>
            <w:vAlign w:val="center"/>
          </w:tcPr>
          <w:p w:rsidR="008C0FDD" w:rsidRPr="007914E8" w:rsidRDefault="00AE7FF9" w:rsidP="00673A13">
            <w:pPr>
              <w:jc w:val="center"/>
              <w:rPr>
                <w:sz w:val="20"/>
                <w:szCs w:val="20"/>
              </w:rPr>
            </w:pPr>
            <w:r>
              <w:rPr>
                <w:sz w:val="20"/>
                <w:szCs w:val="20"/>
              </w:rPr>
              <w:t>наследуемый динамический</w:t>
            </w:r>
            <w:r w:rsidR="008C0FDD" w:rsidRPr="007914E8">
              <w:rPr>
                <w:sz w:val="20"/>
                <w:szCs w:val="20"/>
              </w:rPr>
              <w:t xml:space="preserve"> </w:t>
            </w:r>
            <w:r>
              <w:rPr>
                <w:sz w:val="20"/>
                <w:szCs w:val="20"/>
              </w:rPr>
              <w:t>(</w:t>
            </w:r>
            <w:r w:rsidR="008C0FDD" w:rsidRPr="007914E8">
              <w:rPr>
                <w:sz w:val="20"/>
                <w:szCs w:val="20"/>
              </w:rPr>
              <w:t>возрастающий</w:t>
            </w:r>
            <w:r>
              <w:rPr>
                <w:sz w:val="20"/>
                <w:szCs w:val="20"/>
              </w:rPr>
              <w:t>)</w:t>
            </w:r>
          </w:p>
        </w:tc>
        <w:tc>
          <w:tcPr>
            <w:tcW w:w="567" w:type="dxa"/>
            <w:vAlign w:val="center"/>
          </w:tcPr>
          <w:p w:rsidR="008C0FDD" w:rsidRPr="007914E8" w:rsidRDefault="008C0FDD" w:rsidP="0059147F">
            <w:pPr>
              <w:jc w:val="center"/>
              <w:rPr>
                <w:color w:val="000000"/>
                <w:sz w:val="20"/>
                <w:szCs w:val="20"/>
              </w:rPr>
            </w:pPr>
            <w:r w:rsidRPr="007914E8">
              <w:rPr>
                <w:sz w:val="20"/>
                <w:szCs w:val="20"/>
              </w:rPr>
              <w:t>%</w:t>
            </w:r>
          </w:p>
        </w:tc>
        <w:tc>
          <w:tcPr>
            <w:tcW w:w="753" w:type="dxa"/>
            <w:vAlign w:val="center"/>
          </w:tcPr>
          <w:p w:rsidR="008C0FDD" w:rsidRPr="007914E8" w:rsidRDefault="0034651D" w:rsidP="0059147F">
            <w:pPr>
              <w:jc w:val="center"/>
              <w:rPr>
                <w:color w:val="000000"/>
                <w:sz w:val="20"/>
                <w:szCs w:val="20"/>
              </w:rPr>
            </w:pPr>
            <w:r>
              <w:rPr>
                <w:sz w:val="20"/>
                <w:szCs w:val="20"/>
              </w:rPr>
              <w:t>44</w:t>
            </w:r>
          </w:p>
        </w:tc>
        <w:tc>
          <w:tcPr>
            <w:tcW w:w="886" w:type="dxa"/>
            <w:gridSpan w:val="2"/>
            <w:vAlign w:val="center"/>
          </w:tcPr>
          <w:p w:rsidR="008C0FDD" w:rsidRPr="007914E8" w:rsidRDefault="008C0FDD" w:rsidP="0059147F">
            <w:pPr>
              <w:jc w:val="center"/>
              <w:rPr>
                <w:color w:val="000000"/>
                <w:sz w:val="20"/>
                <w:szCs w:val="20"/>
              </w:rPr>
            </w:pPr>
            <w:r w:rsidRPr="007914E8">
              <w:rPr>
                <w:sz w:val="20"/>
                <w:szCs w:val="20"/>
              </w:rPr>
              <w:t>2024</w:t>
            </w:r>
          </w:p>
        </w:tc>
        <w:tc>
          <w:tcPr>
            <w:tcW w:w="876" w:type="dxa"/>
            <w:gridSpan w:val="2"/>
            <w:vAlign w:val="center"/>
          </w:tcPr>
          <w:p w:rsidR="008C0FDD" w:rsidRPr="007914E8" w:rsidRDefault="00777D71" w:rsidP="0059147F">
            <w:pPr>
              <w:jc w:val="center"/>
              <w:rPr>
                <w:color w:val="000000"/>
                <w:sz w:val="20"/>
                <w:szCs w:val="20"/>
              </w:rPr>
            </w:pPr>
            <w:r>
              <w:rPr>
                <w:color w:val="000000"/>
                <w:sz w:val="20"/>
                <w:szCs w:val="20"/>
              </w:rPr>
              <w:t>48</w:t>
            </w:r>
          </w:p>
        </w:tc>
        <w:tc>
          <w:tcPr>
            <w:tcW w:w="920" w:type="dxa"/>
            <w:vAlign w:val="center"/>
          </w:tcPr>
          <w:p w:rsidR="008C0FDD" w:rsidRPr="007914E8" w:rsidRDefault="00777D71" w:rsidP="0059147F">
            <w:pPr>
              <w:jc w:val="center"/>
              <w:rPr>
                <w:color w:val="000000"/>
                <w:sz w:val="20"/>
                <w:szCs w:val="20"/>
              </w:rPr>
            </w:pPr>
            <w:r>
              <w:rPr>
                <w:color w:val="000000"/>
                <w:sz w:val="20"/>
                <w:szCs w:val="20"/>
              </w:rPr>
              <w:t>52</w:t>
            </w:r>
          </w:p>
        </w:tc>
        <w:tc>
          <w:tcPr>
            <w:tcW w:w="727" w:type="dxa"/>
            <w:gridSpan w:val="2"/>
            <w:vAlign w:val="center"/>
          </w:tcPr>
          <w:p w:rsidR="008C0FDD" w:rsidRPr="007914E8" w:rsidRDefault="00551F97" w:rsidP="0059147F">
            <w:pPr>
              <w:jc w:val="center"/>
              <w:rPr>
                <w:color w:val="000000"/>
                <w:sz w:val="20"/>
                <w:szCs w:val="20"/>
              </w:rPr>
            </w:pPr>
            <w:r>
              <w:rPr>
                <w:sz w:val="20"/>
                <w:szCs w:val="20"/>
              </w:rPr>
              <w:t>58</w:t>
            </w:r>
          </w:p>
        </w:tc>
        <w:tc>
          <w:tcPr>
            <w:tcW w:w="710" w:type="dxa"/>
            <w:vAlign w:val="center"/>
          </w:tcPr>
          <w:p w:rsidR="008C0FDD" w:rsidRPr="007914E8" w:rsidRDefault="00777D71" w:rsidP="0059147F">
            <w:pPr>
              <w:jc w:val="center"/>
              <w:rPr>
                <w:color w:val="000000"/>
                <w:sz w:val="20"/>
                <w:szCs w:val="20"/>
              </w:rPr>
            </w:pPr>
            <w:r>
              <w:rPr>
                <w:sz w:val="20"/>
                <w:szCs w:val="20"/>
              </w:rPr>
              <w:t>6</w:t>
            </w:r>
            <w:r w:rsidR="008C0FDD" w:rsidRPr="007914E8">
              <w:rPr>
                <w:sz w:val="20"/>
                <w:szCs w:val="20"/>
              </w:rPr>
              <w:t>0</w:t>
            </w:r>
          </w:p>
        </w:tc>
        <w:tc>
          <w:tcPr>
            <w:tcW w:w="710" w:type="dxa"/>
            <w:vAlign w:val="center"/>
          </w:tcPr>
          <w:p w:rsidR="008C0FDD" w:rsidRPr="007914E8" w:rsidRDefault="00777D71" w:rsidP="008C0FDD">
            <w:pPr>
              <w:jc w:val="center"/>
              <w:rPr>
                <w:sz w:val="20"/>
                <w:szCs w:val="20"/>
              </w:rPr>
            </w:pPr>
            <w:r>
              <w:rPr>
                <w:sz w:val="20"/>
                <w:szCs w:val="20"/>
              </w:rPr>
              <w:t>65</w:t>
            </w:r>
          </w:p>
        </w:tc>
        <w:tc>
          <w:tcPr>
            <w:tcW w:w="655" w:type="dxa"/>
            <w:vAlign w:val="center"/>
          </w:tcPr>
          <w:p w:rsidR="008C0FDD" w:rsidRPr="007914E8" w:rsidRDefault="00777D71" w:rsidP="008C0FDD">
            <w:pPr>
              <w:jc w:val="center"/>
              <w:rPr>
                <w:sz w:val="20"/>
                <w:szCs w:val="20"/>
              </w:rPr>
            </w:pPr>
            <w:r>
              <w:rPr>
                <w:sz w:val="20"/>
                <w:szCs w:val="20"/>
              </w:rPr>
              <w:t>7</w:t>
            </w:r>
            <w:r w:rsidR="008C0FDD" w:rsidRPr="007914E8">
              <w:rPr>
                <w:sz w:val="20"/>
                <w:szCs w:val="20"/>
              </w:rPr>
              <w:t>0</w:t>
            </w:r>
          </w:p>
        </w:tc>
        <w:tc>
          <w:tcPr>
            <w:tcW w:w="1276" w:type="dxa"/>
            <w:gridSpan w:val="3"/>
            <w:vAlign w:val="center"/>
          </w:tcPr>
          <w:p w:rsidR="002626E1" w:rsidRPr="007914E8" w:rsidRDefault="002626E1" w:rsidP="002626E1">
            <w:pPr>
              <w:shd w:val="clear" w:color="auto" w:fill="FFFFFF"/>
              <w:jc w:val="center"/>
              <w:outlineLvl w:val="0"/>
              <w:rPr>
                <w:bCs/>
                <w:kern w:val="36"/>
                <w:sz w:val="20"/>
                <w:szCs w:val="20"/>
              </w:rPr>
            </w:pPr>
            <w:r w:rsidRPr="007914E8">
              <w:rPr>
                <w:bCs/>
                <w:kern w:val="36"/>
                <w:sz w:val="20"/>
                <w:szCs w:val="20"/>
              </w:rPr>
              <w:t>Государственная программа Иркутской области</w:t>
            </w:r>
          </w:p>
          <w:p w:rsidR="002626E1" w:rsidRPr="007914E8" w:rsidRDefault="002626E1" w:rsidP="002626E1">
            <w:pPr>
              <w:shd w:val="clear" w:color="auto" w:fill="FFFFFF"/>
              <w:jc w:val="center"/>
              <w:rPr>
                <w:color w:val="000000"/>
                <w:sz w:val="20"/>
                <w:szCs w:val="20"/>
              </w:rPr>
            </w:pPr>
            <w:r w:rsidRPr="007914E8">
              <w:rPr>
                <w:color w:val="000000"/>
                <w:sz w:val="20"/>
                <w:szCs w:val="20"/>
              </w:rPr>
              <w:t>«Развитие физической культуры и спорта»</w:t>
            </w:r>
          </w:p>
          <w:p w:rsidR="002626E1" w:rsidRPr="007914E8" w:rsidRDefault="002626E1" w:rsidP="002626E1">
            <w:pPr>
              <w:shd w:val="clear" w:color="auto" w:fill="FFFFFF"/>
              <w:jc w:val="center"/>
              <w:rPr>
                <w:rFonts w:ascii="Arial" w:hAnsi="Arial" w:cs="Arial"/>
                <w:color w:val="000000"/>
                <w:sz w:val="20"/>
                <w:szCs w:val="20"/>
              </w:rPr>
            </w:pPr>
            <w:r w:rsidRPr="007914E8">
              <w:rPr>
                <w:color w:val="000000"/>
                <w:sz w:val="20"/>
                <w:szCs w:val="20"/>
              </w:rPr>
              <w:t xml:space="preserve">на 2024 - </w:t>
            </w:r>
            <w:r w:rsidRPr="007914E8">
              <w:rPr>
                <w:color w:val="000000"/>
                <w:sz w:val="20"/>
                <w:szCs w:val="20"/>
              </w:rPr>
              <w:lastRenderedPageBreak/>
              <w:t>2030 годы</w:t>
            </w:r>
          </w:p>
          <w:p w:rsidR="008C0FDD" w:rsidRPr="007914E8" w:rsidRDefault="008C0FDD" w:rsidP="00C62A63">
            <w:pPr>
              <w:rPr>
                <w:sz w:val="20"/>
                <w:szCs w:val="20"/>
              </w:rPr>
            </w:pPr>
          </w:p>
        </w:tc>
        <w:tc>
          <w:tcPr>
            <w:tcW w:w="1276" w:type="dxa"/>
            <w:gridSpan w:val="2"/>
            <w:vAlign w:val="center"/>
          </w:tcPr>
          <w:p w:rsidR="008C0FDD" w:rsidRPr="007914E8" w:rsidRDefault="008C0FDD" w:rsidP="003A54AC">
            <w:pPr>
              <w:widowControl w:val="0"/>
              <w:ind w:left="80"/>
              <w:jc w:val="center"/>
              <w:rPr>
                <w:color w:val="000000"/>
                <w:sz w:val="20"/>
                <w:szCs w:val="20"/>
              </w:rPr>
            </w:pPr>
            <w:r w:rsidRPr="007914E8">
              <w:rPr>
                <w:sz w:val="20"/>
                <w:szCs w:val="20"/>
              </w:rPr>
              <w:lastRenderedPageBreak/>
              <w:t xml:space="preserve">Управление стратегического и инфраструктурного развития </w:t>
            </w:r>
            <w:proofErr w:type="spellStart"/>
            <w:r w:rsidRPr="007914E8">
              <w:rPr>
                <w:sz w:val="20"/>
                <w:szCs w:val="20"/>
              </w:rPr>
              <w:t>Слюдянского</w:t>
            </w:r>
            <w:proofErr w:type="spellEnd"/>
            <w:r w:rsidRPr="007914E8">
              <w:rPr>
                <w:sz w:val="20"/>
                <w:szCs w:val="20"/>
              </w:rPr>
              <w:t xml:space="preserve"> муниципал</w:t>
            </w:r>
            <w:r w:rsidRPr="007914E8">
              <w:rPr>
                <w:sz w:val="20"/>
                <w:szCs w:val="20"/>
              </w:rPr>
              <w:lastRenderedPageBreak/>
              <w:t>ьного района</w:t>
            </w:r>
          </w:p>
        </w:tc>
        <w:tc>
          <w:tcPr>
            <w:tcW w:w="992" w:type="dxa"/>
            <w:vAlign w:val="center"/>
          </w:tcPr>
          <w:p w:rsidR="008C0FDD" w:rsidRPr="00E91C2B" w:rsidRDefault="00E91C2B" w:rsidP="00673A13">
            <w:pPr>
              <w:shd w:val="clear" w:color="auto" w:fill="FFFFFF"/>
              <w:jc w:val="center"/>
              <w:rPr>
                <w:color w:val="000000"/>
                <w:sz w:val="20"/>
                <w:szCs w:val="20"/>
              </w:rPr>
            </w:pPr>
            <w:r w:rsidRPr="00E91C2B">
              <w:rPr>
                <w:rFonts w:eastAsiaTheme="minorHAnsi"/>
                <w:sz w:val="20"/>
                <w:szCs w:val="20"/>
                <w:lang w:eastAsia="en-US"/>
              </w:rPr>
              <w:lastRenderedPageBreak/>
              <w:t xml:space="preserve">Уровень обеспеченности граждан спортивными сооружениями исходя из </w:t>
            </w:r>
            <w:r w:rsidRPr="00E91C2B">
              <w:rPr>
                <w:rFonts w:eastAsiaTheme="minorHAnsi"/>
                <w:sz w:val="20"/>
                <w:szCs w:val="20"/>
                <w:lang w:eastAsia="en-US"/>
              </w:rPr>
              <w:lastRenderedPageBreak/>
              <w:t>единовременной пропускной способности объектов спорта</w:t>
            </w:r>
          </w:p>
        </w:tc>
        <w:tc>
          <w:tcPr>
            <w:tcW w:w="851" w:type="dxa"/>
            <w:vAlign w:val="center"/>
          </w:tcPr>
          <w:p w:rsidR="008C0FDD" w:rsidRPr="007914E8" w:rsidRDefault="008C0FDD" w:rsidP="009D43EA">
            <w:pPr>
              <w:widowControl w:val="0"/>
              <w:pBdr>
                <w:top w:val="nil"/>
                <w:left w:val="nil"/>
                <w:bottom w:val="nil"/>
                <w:right w:val="nil"/>
                <w:between w:val="nil"/>
              </w:pBdr>
              <w:ind w:left="720"/>
              <w:rPr>
                <w:color w:val="000000"/>
                <w:sz w:val="20"/>
                <w:szCs w:val="20"/>
              </w:rPr>
            </w:pPr>
          </w:p>
        </w:tc>
      </w:tr>
      <w:tr w:rsidR="00930305" w:rsidRPr="009D43EA" w:rsidTr="0011251B">
        <w:tc>
          <w:tcPr>
            <w:tcW w:w="16127" w:type="dxa"/>
            <w:gridSpan w:val="26"/>
            <w:vAlign w:val="center"/>
          </w:tcPr>
          <w:p w:rsidR="00930305" w:rsidRPr="00551F97" w:rsidRDefault="00930305" w:rsidP="00551F97">
            <w:pPr>
              <w:rPr>
                <w:b/>
                <w:sz w:val="20"/>
                <w:szCs w:val="20"/>
              </w:rPr>
            </w:pPr>
            <w:r w:rsidRPr="00551F97">
              <w:rPr>
                <w:b/>
                <w:sz w:val="20"/>
                <w:szCs w:val="20"/>
              </w:rPr>
              <w:lastRenderedPageBreak/>
              <w:t xml:space="preserve">Цель </w:t>
            </w:r>
            <w:r w:rsidR="00C82CC7" w:rsidRPr="00551F97">
              <w:rPr>
                <w:b/>
                <w:sz w:val="20"/>
                <w:szCs w:val="20"/>
              </w:rPr>
              <w:t>3</w:t>
            </w:r>
            <w:r w:rsidRPr="00551F97">
              <w:rPr>
                <w:b/>
                <w:sz w:val="20"/>
                <w:szCs w:val="20"/>
              </w:rPr>
              <w:t>:</w:t>
            </w:r>
            <w:r w:rsidR="00725BAB" w:rsidRPr="00551F97">
              <w:rPr>
                <w:rFonts w:eastAsiaTheme="minorHAnsi"/>
                <w:b/>
                <w:sz w:val="20"/>
                <w:szCs w:val="20"/>
              </w:rPr>
              <w:t xml:space="preserve"> </w:t>
            </w:r>
            <w:proofErr w:type="gramStart"/>
            <w:r w:rsidR="00810485" w:rsidRPr="00551F97">
              <w:rPr>
                <w:rFonts w:eastAsiaTheme="minorHAnsi"/>
                <w:b/>
                <w:sz w:val="20"/>
                <w:szCs w:val="20"/>
              </w:rPr>
              <w:t xml:space="preserve">Устойчивое развитие территории за счет обеспечения актуализации к 2030 году 100% документов территориального планирования и градостроительного зонирования,  предполагающих совершенствование системы расселения, застройки, благоустройства населенных пунктов, их инженерной, транспортной и социальной инфраструктур, рационального природопользования, охраны и использования объектов культурного наследия, сохранения и улучшения окружающей природной среды </w:t>
            </w:r>
            <w:proofErr w:type="spellStart"/>
            <w:r w:rsidR="00810485" w:rsidRPr="00551F97">
              <w:rPr>
                <w:rFonts w:eastAsiaTheme="minorHAnsi"/>
                <w:b/>
                <w:sz w:val="20"/>
                <w:szCs w:val="20"/>
              </w:rPr>
              <w:t>Слюдянского</w:t>
            </w:r>
            <w:proofErr w:type="spellEnd"/>
            <w:r w:rsidR="00810485" w:rsidRPr="00551F97">
              <w:rPr>
                <w:rFonts w:eastAsiaTheme="minorHAnsi"/>
                <w:b/>
                <w:sz w:val="20"/>
                <w:szCs w:val="20"/>
              </w:rPr>
              <w:t xml:space="preserve"> муниципального района и сельских поселений.</w:t>
            </w:r>
            <w:proofErr w:type="gramEnd"/>
          </w:p>
        </w:tc>
      </w:tr>
      <w:tr w:rsidR="006761D0" w:rsidRPr="009D43EA" w:rsidTr="00673A13">
        <w:tc>
          <w:tcPr>
            <w:tcW w:w="818" w:type="dxa"/>
            <w:vAlign w:val="center"/>
          </w:tcPr>
          <w:p w:rsidR="006761D0" w:rsidRDefault="004B6D99" w:rsidP="00D175E8">
            <w:pPr>
              <w:widowControl w:val="0"/>
              <w:pBdr>
                <w:top w:val="nil"/>
                <w:left w:val="nil"/>
                <w:bottom w:val="nil"/>
                <w:right w:val="nil"/>
                <w:between w:val="nil"/>
              </w:pBdr>
              <w:jc w:val="center"/>
              <w:rPr>
                <w:sz w:val="20"/>
                <w:szCs w:val="20"/>
              </w:rPr>
            </w:pPr>
            <w:r>
              <w:rPr>
                <w:sz w:val="20"/>
                <w:szCs w:val="20"/>
              </w:rPr>
              <w:t>3</w:t>
            </w:r>
            <w:r w:rsidR="002626E1">
              <w:rPr>
                <w:sz w:val="20"/>
                <w:szCs w:val="20"/>
              </w:rPr>
              <w:t>.1</w:t>
            </w:r>
          </w:p>
        </w:tc>
        <w:tc>
          <w:tcPr>
            <w:tcW w:w="2380" w:type="dxa"/>
            <w:gridSpan w:val="3"/>
            <w:vAlign w:val="center"/>
          </w:tcPr>
          <w:p w:rsidR="006761D0" w:rsidRPr="00551F97" w:rsidRDefault="00F54291" w:rsidP="00551F97">
            <w:pPr>
              <w:jc w:val="center"/>
              <w:rPr>
                <w:sz w:val="20"/>
                <w:szCs w:val="20"/>
                <w:highlight w:val="white"/>
              </w:rPr>
            </w:pPr>
            <w:r w:rsidRPr="00551F97">
              <w:rPr>
                <w:sz w:val="20"/>
                <w:szCs w:val="20"/>
              </w:rPr>
              <w:t xml:space="preserve">Доля сельских поселений, имеющих актуализированные документы градостроительной деятельности, подготовленной документации по планировке территории,  поставленных границ населенных пунктов и территориальных зон на государственный кадастровый учет, кадастровых кварталов, в отношении которых выполнены комплексные кадастровые работы к общей численности сельских поселений на территории </w:t>
            </w:r>
            <w:proofErr w:type="spellStart"/>
            <w:r w:rsidRPr="00551F97">
              <w:rPr>
                <w:sz w:val="20"/>
                <w:szCs w:val="20"/>
              </w:rPr>
              <w:t>Слюдянского</w:t>
            </w:r>
            <w:proofErr w:type="spellEnd"/>
            <w:r w:rsidRPr="00551F97">
              <w:rPr>
                <w:sz w:val="20"/>
                <w:szCs w:val="20"/>
              </w:rPr>
              <w:t xml:space="preserve"> муниципального района</w:t>
            </w:r>
          </w:p>
        </w:tc>
        <w:tc>
          <w:tcPr>
            <w:tcW w:w="677" w:type="dxa"/>
            <w:gridSpan w:val="2"/>
            <w:vAlign w:val="center"/>
          </w:tcPr>
          <w:p w:rsidR="002626E1" w:rsidRPr="007914E8" w:rsidRDefault="002626E1" w:rsidP="002626E1">
            <w:pPr>
              <w:widowControl w:val="0"/>
              <w:pBdr>
                <w:top w:val="nil"/>
                <w:left w:val="nil"/>
                <w:bottom w:val="nil"/>
                <w:right w:val="nil"/>
                <w:between w:val="nil"/>
              </w:pBdr>
              <w:rPr>
                <w:color w:val="000000"/>
                <w:sz w:val="20"/>
                <w:szCs w:val="20"/>
              </w:rPr>
            </w:pPr>
          </w:p>
          <w:p w:rsidR="006761D0" w:rsidRPr="002626E1" w:rsidRDefault="002626E1" w:rsidP="002626E1">
            <w:pPr>
              <w:widowControl w:val="0"/>
              <w:pBdr>
                <w:top w:val="nil"/>
                <w:left w:val="nil"/>
                <w:bottom w:val="nil"/>
                <w:right w:val="nil"/>
                <w:between w:val="nil"/>
              </w:pBdr>
              <w:jc w:val="center"/>
              <w:rPr>
                <w:color w:val="000000"/>
                <w:sz w:val="20"/>
                <w:szCs w:val="20"/>
              </w:rPr>
            </w:pPr>
            <w:r>
              <w:rPr>
                <w:sz w:val="20"/>
                <w:szCs w:val="20"/>
              </w:rPr>
              <w:t>ГП ИО (РП)</w:t>
            </w:r>
          </w:p>
        </w:tc>
        <w:tc>
          <w:tcPr>
            <w:tcW w:w="1053" w:type="dxa"/>
          </w:tcPr>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673A13" w:rsidRDefault="00673A13" w:rsidP="00541C31">
            <w:pPr>
              <w:rPr>
                <w:color w:val="000000"/>
                <w:sz w:val="20"/>
                <w:szCs w:val="20"/>
              </w:rPr>
            </w:pPr>
          </w:p>
          <w:p w:rsidR="00846AC6" w:rsidRPr="007914E8" w:rsidRDefault="002626E1" w:rsidP="00673A13">
            <w:pPr>
              <w:jc w:val="center"/>
              <w:rPr>
                <w:sz w:val="20"/>
                <w:szCs w:val="20"/>
              </w:rPr>
            </w:pPr>
            <w:r>
              <w:rPr>
                <w:color w:val="000000"/>
                <w:sz w:val="20"/>
                <w:szCs w:val="20"/>
              </w:rPr>
              <w:t>наследуемый</w:t>
            </w:r>
            <w:r w:rsidR="004455D7">
              <w:rPr>
                <w:color w:val="000000"/>
                <w:sz w:val="20"/>
                <w:szCs w:val="20"/>
              </w:rPr>
              <w:t xml:space="preserve"> поддерживающий</w:t>
            </w:r>
          </w:p>
          <w:p w:rsidR="006761D0" w:rsidRPr="007914E8" w:rsidRDefault="006761D0" w:rsidP="00541C31">
            <w:pPr>
              <w:rPr>
                <w:sz w:val="20"/>
                <w:szCs w:val="20"/>
              </w:rPr>
            </w:pPr>
          </w:p>
        </w:tc>
        <w:tc>
          <w:tcPr>
            <w:tcW w:w="567" w:type="dxa"/>
            <w:vAlign w:val="center"/>
          </w:tcPr>
          <w:p w:rsidR="006761D0" w:rsidRPr="007914E8" w:rsidRDefault="006761D0" w:rsidP="005F6BB2">
            <w:pPr>
              <w:jc w:val="center"/>
              <w:rPr>
                <w:color w:val="000000"/>
                <w:sz w:val="20"/>
                <w:szCs w:val="20"/>
              </w:rPr>
            </w:pPr>
            <w:r w:rsidRPr="007914E8">
              <w:rPr>
                <w:color w:val="000000"/>
                <w:sz w:val="20"/>
                <w:szCs w:val="20"/>
              </w:rPr>
              <w:t>%</w:t>
            </w:r>
          </w:p>
        </w:tc>
        <w:tc>
          <w:tcPr>
            <w:tcW w:w="753" w:type="dxa"/>
            <w:vAlign w:val="center"/>
          </w:tcPr>
          <w:p w:rsidR="006761D0" w:rsidRPr="007914E8" w:rsidRDefault="006761D0" w:rsidP="005F6BB2">
            <w:pPr>
              <w:jc w:val="center"/>
              <w:rPr>
                <w:color w:val="000000"/>
                <w:sz w:val="20"/>
                <w:szCs w:val="20"/>
              </w:rPr>
            </w:pPr>
            <w:r w:rsidRPr="007914E8">
              <w:rPr>
                <w:sz w:val="20"/>
                <w:szCs w:val="20"/>
              </w:rPr>
              <w:t>100</w:t>
            </w:r>
          </w:p>
        </w:tc>
        <w:tc>
          <w:tcPr>
            <w:tcW w:w="886" w:type="dxa"/>
            <w:gridSpan w:val="2"/>
            <w:vAlign w:val="center"/>
          </w:tcPr>
          <w:p w:rsidR="006761D0" w:rsidRPr="007914E8" w:rsidRDefault="006761D0" w:rsidP="005F6BB2">
            <w:pPr>
              <w:jc w:val="center"/>
              <w:rPr>
                <w:color w:val="000000"/>
                <w:sz w:val="20"/>
                <w:szCs w:val="20"/>
              </w:rPr>
            </w:pPr>
            <w:r w:rsidRPr="007914E8">
              <w:rPr>
                <w:color w:val="000000"/>
                <w:sz w:val="20"/>
                <w:szCs w:val="20"/>
              </w:rPr>
              <w:t> 2024</w:t>
            </w:r>
          </w:p>
        </w:tc>
        <w:tc>
          <w:tcPr>
            <w:tcW w:w="876" w:type="dxa"/>
            <w:gridSpan w:val="2"/>
            <w:vAlign w:val="center"/>
          </w:tcPr>
          <w:p w:rsidR="006761D0" w:rsidRPr="007914E8" w:rsidRDefault="006761D0" w:rsidP="005F6BB2">
            <w:pPr>
              <w:jc w:val="center"/>
              <w:rPr>
                <w:sz w:val="20"/>
                <w:szCs w:val="20"/>
              </w:rPr>
            </w:pPr>
            <w:r w:rsidRPr="007914E8">
              <w:rPr>
                <w:sz w:val="20"/>
                <w:szCs w:val="20"/>
              </w:rPr>
              <w:t>100</w:t>
            </w:r>
          </w:p>
        </w:tc>
        <w:tc>
          <w:tcPr>
            <w:tcW w:w="920" w:type="dxa"/>
            <w:vAlign w:val="center"/>
          </w:tcPr>
          <w:p w:rsidR="006761D0" w:rsidRPr="007914E8" w:rsidRDefault="006761D0" w:rsidP="005F6BB2">
            <w:pPr>
              <w:jc w:val="center"/>
              <w:rPr>
                <w:sz w:val="20"/>
                <w:szCs w:val="20"/>
              </w:rPr>
            </w:pPr>
            <w:r w:rsidRPr="007914E8">
              <w:rPr>
                <w:sz w:val="20"/>
                <w:szCs w:val="20"/>
              </w:rPr>
              <w:t>100</w:t>
            </w:r>
          </w:p>
        </w:tc>
        <w:tc>
          <w:tcPr>
            <w:tcW w:w="727" w:type="dxa"/>
            <w:gridSpan w:val="2"/>
            <w:vAlign w:val="center"/>
          </w:tcPr>
          <w:p w:rsidR="006761D0" w:rsidRPr="007914E8" w:rsidRDefault="006761D0" w:rsidP="005F6BB2">
            <w:pPr>
              <w:jc w:val="center"/>
              <w:rPr>
                <w:sz w:val="20"/>
                <w:szCs w:val="20"/>
              </w:rPr>
            </w:pPr>
            <w:r w:rsidRPr="007914E8">
              <w:rPr>
                <w:sz w:val="20"/>
                <w:szCs w:val="20"/>
              </w:rPr>
              <w:t>100</w:t>
            </w:r>
          </w:p>
        </w:tc>
        <w:tc>
          <w:tcPr>
            <w:tcW w:w="710" w:type="dxa"/>
            <w:vAlign w:val="center"/>
          </w:tcPr>
          <w:p w:rsidR="006761D0" w:rsidRPr="007914E8" w:rsidRDefault="006761D0" w:rsidP="005F6BB2">
            <w:pPr>
              <w:jc w:val="center"/>
              <w:rPr>
                <w:sz w:val="20"/>
                <w:szCs w:val="20"/>
              </w:rPr>
            </w:pPr>
            <w:r w:rsidRPr="007914E8">
              <w:rPr>
                <w:sz w:val="20"/>
                <w:szCs w:val="20"/>
              </w:rPr>
              <w:t>100</w:t>
            </w:r>
          </w:p>
        </w:tc>
        <w:tc>
          <w:tcPr>
            <w:tcW w:w="710" w:type="dxa"/>
            <w:vAlign w:val="center"/>
          </w:tcPr>
          <w:p w:rsidR="006761D0" w:rsidRPr="007914E8" w:rsidRDefault="006761D0" w:rsidP="005F6BB2">
            <w:pPr>
              <w:jc w:val="center"/>
              <w:rPr>
                <w:sz w:val="20"/>
                <w:szCs w:val="20"/>
              </w:rPr>
            </w:pPr>
            <w:r w:rsidRPr="007914E8">
              <w:rPr>
                <w:sz w:val="20"/>
                <w:szCs w:val="20"/>
              </w:rPr>
              <w:t>100</w:t>
            </w:r>
          </w:p>
        </w:tc>
        <w:tc>
          <w:tcPr>
            <w:tcW w:w="655" w:type="dxa"/>
            <w:vAlign w:val="center"/>
          </w:tcPr>
          <w:p w:rsidR="006761D0" w:rsidRPr="007914E8" w:rsidRDefault="006761D0" w:rsidP="00C62A63">
            <w:pPr>
              <w:widowControl w:val="0"/>
              <w:pBdr>
                <w:top w:val="nil"/>
                <w:left w:val="nil"/>
                <w:bottom w:val="nil"/>
                <w:right w:val="nil"/>
                <w:between w:val="nil"/>
              </w:pBdr>
              <w:jc w:val="center"/>
              <w:rPr>
                <w:color w:val="000000"/>
                <w:sz w:val="20"/>
                <w:szCs w:val="20"/>
              </w:rPr>
            </w:pPr>
            <w:r w:rsidRPr="007914E8">
              <w:rPr>
                <w:sz w:val="20"/>
                <w:szCs w:val="20"/>
              </w:rPr>
              <w:t>100</w:t>
            </w:r>
          </w:p>
        </w:tc>
        <w:tc>
          <w:tcPr>
            <w:tcW w:w="1134" w:type="dxa"/>
            <w:gridSpan w:val="2"/>
          </w:tcPr>
          <w:p w:rsidR="00121715" w:rsidRDefault="00121715" w:rsidP="002626E1">
            <w:pPr>
              <w:jc w:val="center"/>
              <w:rPr>
                <w:sz w:val="20"/>
                <w:szCs w:val="20"/>
                <w:highlight w:val="white"/>
              </w:rPr>
            </w:pPr>
          </w:p>
          <w:p w:rsidR="00121715" w:rsidRDefault="00121715" w:rsidP="002626E1">
            <w:pPr>
              <w:jc w:val="center"/>
              <w:rPr>
                <w:sz w:val="20"/>
                <w:szCs w:val="20"/>
                <w:highlight w:val="white"/>
              </w:rPr>
            </w:pPr>
          </w:p>
          <w:p w:rsidR="00121715" w:rsidRDefault="00121715" w:rsidP="002626E1">
            <w:pPr>
              <w:jc w:val="center"/>
              <w:rPr>
                <w:sz w:val="20"/>
                <w:szCs w:val="20"/>
                <w:highlight w:val="white"/>
              </w:rPr>
            </w:pPr>
          </w:p>
          <w:p w:rsidR="00433CE3" w:rsidRDefault="00433CE3" w:rsidP="002626E1">
            <w:pPr>
              <w:jc w:val="center"/>
              <w:rPr>
                <w:sz w:val="20"/>
                <w:szCs w:val="20"/>
                <w:highlight w:val="white"/>
              </w:rPr>
            </w:pPr>
          </w:p>
          <w:p w:rsidR="006761D0" w:rsidRPr="007914E8" w:rsidRDefault="002626E1" w:rsidP="002626E1">
            <w:pPr>
              <w:jc w:val="center"/>
              <w:rPr>
                <w:sz w:val="20"/>
                <w:szCs w:val="20"/>
              </w:rPr>
            </w:pPr>
            <w:r w:rsidRPr="007914E8">
              <w:rPr>
                <w:sz w:val="20"/>
                <w:szCs w:val="20"/>
                <w:highlight w:val="white"/>
              </w:rPr>
              <w:t>Государственная програм</w:t>
            </w:r>
            <w:r>
              <w:rPr>
                <w:sz w:val="20"/>
                <w:szCs w:val="20"/>
                <w:highlight w:val="white"/>
              </w:rPr>
              <w:t>м</w:t>
            </w:r>
            <w:r w:rsidRPr="007914E8">
              <w:rPr>
                <w:sz w:val="20"/>
                <w:szCs w:val="20"/>
                <w:highlight w:val="white"/>
              </w:rPr>
              <w:t>а Иркутской области</w:t>
            </w:r>
            <w:r>
              <w:rPr>
                <w:sz w:val="20"/>
                <w:szCs w:val="20"/>
                <w:highlight w:val="white"/>
              </w:rPr>
              <w:t xml:space="preserve"> «Обеспечение комплексного пространственного и территориального развития Иркутской области»</w:t>
            </w:r>
          </w:p>
        </w:tc>
        <w:tc>
          <w:tcPr>
            <w:tcW w:w="1418" w:type="dxa"/>
            <w:gridSpan w:val="3"/>
          </w:tcPr>
          <w:p w:rsidR="00121715" w:rsidRDefault="00121715" w:rsidP="005F6BB2">
            <w:pPr>
              <w:jc w:val="center"/>
              <w:rPr>
                <w:sz w:val="20"/>
                <w:szCs w:val="20"/>
              </w:rPr>
            </w:pPr>
          </w:p>
          <w:p w:rsidR="00121715" w:rsidRDefault="00121715" w:rsidP="005F6BB2">
            <w:pPr>
              <w:jc w:val="center"/>
              <w:rPr>
                <w:sz w:val="20"/>
                <w:szCs w:val="20"/>
              </w:rPr>
            </w:pPr>
          </w:p>
          <w:p w:rsidR="00121715" w:rsidRDefault="00121715" w:rsidP="005F6BB2">
            <w:pPr>
              <w:jc w:val="center"/>
              <w:rPr>
                <w:sz w:val="20"/>
                <w:szCs w:val="20"/>
              </w:rPr>
            </w:pPr>
          </w:p>
          <w:p w:rsidR="00121715" w:rsidRDefault="00121715" w:rsidP="005F6BB2">
            <w:pPr>
              <w:jc w:val="center"/>
              <w:rPr>
                <w:sz w:val="20"/>
                <w:szCs w:val="20"/>
              </w:rPr>
            </w:pPr>
          </w:p>
          <w:p w:rsidR="00121715" w:rsidRDefault="00121715" w:rsidP="005F6BB2">
            <w:pPr>
              <w:jc w:val="center"/>
              <w:rPr>
                <w:sz w:val="20"/>
                <w:szCs w:val="20"/>
              </w:rPr>
            </w:pPr>
          </w:p>
          <w:p w:rsidR="00121715" w:rsidRDefault="00121715" w:rsidP="005F6BB2">
            <w:pPr>
              <w:jc w:val="center"/>
              <w:rPr>
                <w:sz w:val="20"/>
                <w:szCs w:val="20"/>
              </w:rPr>
            </w:pPr>
          </w:p>
          <w:p w:rsidR="00121715" w:rsidRDefault="00121715" w:rsidP="005F6BB2">
            <w:pPr>
              <w:jc w:val="center"/>
              <w:rPr>
                <w:sz w:val="20"/>
                <w:szCs w:val="20"/>
              </w:rPr>
            </w:pPr>
          </w:p>
          <w:p w:rsidR="00433CE3" w:rsidRDefault="00433CE3" w:rsidP="005F6BB2">
            <w:pPr>
              <w:jc w:val="center"/>
              <w:rPr>
                <w:sz w:val="20"/>
                <w:szCs w:val="20"/>
              </w:rPr>
            </w:pPr>
          </w:p>
          <w:p w:rsidR="00433CE3" w:rsidRDefault="00433CE3" w:rsidP="005F6BB2">
            <w:pPr>
              <w:jc w:val="center"/>
              <w:rPr>
                <w:sz w:val="20"/>
                <w:szCs w:val="20"/>
              </w:rPr>
            </w:pPr>
          </w:p>
          <w:p w:rsidR="006761D0" w:rsidRPr="007914E8" w:rsidRDefault="006761D0" w:rsidP="005F6BB2">
            <w:pPr>
              <w:jc w:val="center"/>
              <w:rPr>
                <w:sz w:val="20"/>
                <w:szCs w:val="20"/>
              </w:rPr>
            </w:pPr>
            <w:r w:rsidRPr="007914E8">
              <w:rPr>
                <w:sz w:val="20"/>
                <w:szCs w:val="20"/>
              </w:rPr>
              <w:t xml:space="preserve">Управление стратегического и инфраструктурного развития </w:t>
            </w:r>
            <w:proofErr w:type="spellStart"/>
            <w:r w:rsidRPr="007914E8">
              <w:rPr>
                <w:sz w:val="20"/>
                <w:szCs w:val="20"/>
              </w:rPr>
              <w:t>Слюдянского</w:t>
            </w:r>
            <w:proofErr w:type="spellEnd"/>
            <w:r w:rsidRPr="007914E8">
              <w:rPr>
                <w:sz w:val="20"/>
                <w:szCs w:val="20"/>
              </w:rPr>
              <w:t xml:space="preserve"> муниципального района</w:t>
            </w:r>
          </w:p>
        </w:tc>
        <w:tc>
          <w:tcPr>
            <w:tcW w:w="992" w:type="dxa"/>
          </w:tcPr>
          <w:p w:rsidR="006761D0" w:rsidRPr="005033FE" w:rsidRDefault="005033FE" w:rsidP="005033FE">
            <w:pPr>
              <w:widowControl w:val="0"/>
              <w:pBdr>
                <w:top w:val="nil"/>
                <w:left w:val="nil"/>
                <w:bottom w:val="nil"/>
                <w:right w:val="nil"/>
                <w:between w:val="nil"/>
              </w:pBdr>
              <w:ind w:left="-108" w:right="-108"/>
              <w:jc w:val="center"/>
              <w:rPr>
                <w:sz w:val="20"/>
                <w:szCs w:val="20"/>
                <w:highlight w:val="white"/>
              </w:rPr>
            </w:pPr>
            <w:r w:rsidRPr="005033FE">
              <w:rPr>
                <w:sz w:val="20"/>
                <w:szCs w:val="20"/>
              </w:rPr>
              <w:t>Доля актуализированных документов градостроительной деятельности от количества документов, на разработку и актуализацию которых выделена субсидия из областного бюджета муниципальным образованиям Иркутской области</w:t>
            </w:r>
          </w:p>
        </w:tc>
        <w:tc>
          <w:tcPr>
            <w:tcW w:w="851" w:type="dxa"/>
            <w:vAlign w:val="center"/>
          </w:tcPr>
          <w:p w:rsidR="006761D0" w:rsidRPr="009D43EA" w:rsidRDefault="006761D0" w:rsidP="009D43EA">
            <w:pPr>
              <w:widowControl w:val="0"/>
              <w:pBdr>
                <w:top w:val="nil"/>
                <w:left w:val="nil"/>
                <w:bottom w:val="nil"/>
                <w:right w:val="nil"/>
                <w:between w:val="nil"/>
              </w:pBdr>
              <w:ind w:left="720"/>
              <w:rPr>
                <w:color w:val="000000"/>
                <w:sz w:val="20"/>
                <w:szCs w:val="20"/>
              </w:rPr>
            </w:pPr>
          </w:p>
        </w:tc>
      </w:tr>
      <w:tr w:rsidR="000A3184" w:rsidRPr="009D43EA" w:rsidTr="00DB4910">
        <w:tc>
          <w:tcPr>
            <w:tcW w:w="16127" w:type="dxa"/>
            <w:gridSpan w:val="26"/>
            <w:vAlign w:val="center"/>
          </w:tcPr>
          <w:p w:rsidR="000A3184" w:rsidRPr="00551F97" w:rsidRDefault="000A3184" w:rsidP="00551F97">
            <w:pPr>
              <w:rPr>
                <w:b/>
                <w:sz w:val="20"/>
                <w:szCs w:val="20"/>
              </w:rPr>
            </w:pPr>
            <w:r w:rsidRPr="00551F97">
              <w:rPr>
                <w:b/>
                <w:sz w:val="20"/>
                <w:szCs w:val="20"/>
              </w:rPr>
              <w:t>Цель 4:</w:t>
            </w:r>
            <w:r w:rsidRPr="00551F97">
              <w:rPr>
                <w:rFonts w:eastAsiaTheme="minorHAnsi"/>
                <w:b/>
                <w:sz w:val="20"/>
                <w:szCs w:val="20"/>
              </w:rPr>
              <w:t xml:space="preserve"> Ежегодное обеспечение бесперебойного и безопасного функционирования дорожного движения на автомобильных дорогах общего пользования местного значения, характеризующееся увеличением доли сельских автомобильных дорог местного значения, приведенных в нормативное состояние до 23% к 2030 г.</w:t>
            </w:r>
          </w:p>
        </w:tc>
      </w:tr>
      <w:tr w:rsidR="000A3184" w:rsidRPr="009D43EA" w:rsidTr="00DB4910">
        <w:tc>
          <w:tcPr>
            <w:tcW w:w="818" w:type="dxa"/>
            <w:vAlign w:val="center"/>
          </w:tcPr>
          <w:p w:rsidR="000A3184" w:rsidRDefault="000A3184" w:rsidP="00DB4910">
            <w:pPr>
              <w:widowControl w:val="0"/>
              <w:pBdr>
                <w:top w:val="nil"/>
                <w:left w:val="nil"/>
                <w:bottom w:val="nil"/>
                <w:right w:val="nil"/>
                <w:between w:val="nil"/>
              </w:pBdr>
              <w:jc w:val="center"/>
              <w:rPr>
                <w:sz w:val="20"/>
                <w:szCs w:val="20"/>
              </w:rPr>
            </w:pPr>
            <w:r>
              <w:rPr>
                <w:sz w:val="20"/>
                <w:szCs w:val="20"/>
              </w:rPr>
              <w:t>4.1</w:t>
            </w:r>
          </w:p>
        </w:tc>
        <w:tc>
          <w:tcPr>
            <w:tcW w:w="2380" w:type="dxa"/>
            <w:gridSpan w:val="3"/>
            <w:vAlign w:val="center"/>
          </w:tcPr>
          <w:p w:rsidR="000A3184" w:rsidRPr="005C2E1E" w:rsidRDefault="000A3184" w:rsidP="00DB4910">
            <w:pPr>
              <w:widowControl w:val="0"/>
              <w:pBdr>
                <w:top w:val="nil"/>
                <w:left w:val="nil"/>
                <w:bottom w:val="nil"/>
                <w:right w:val="nil"/>
                <w:between w:val="nil"/>
              </w:pBdr>
              <w:ind w:left="141"/>
              <w:jc w:val="center"/>
              <w:rPr>
                <w:sz w:val="20"/>
                <w:szCs w:val="20"/>
                <w:highlight w:val="white"/>
              </w:rPr>
            </w:pPr>
            <w:r>
              <w:rPr>
                <w:sz w:val="20"/>
                <w:szCs w:val="20"/>
              </w:rPr>
              <w:t xml:space="preserve">Доля автомобильных дорог местного значения на территориях сельских поселений </w:t>
            </w:r>
            <w:proofErr w:type="spellStart"/>
            <w:r>
              <w:rPr>
                <w:sz w:val="20"/>
                <w:szCs w:val="20"/>
              </w:rPr>
              <w:lastRenderedPageBreak/>
              <w:t>Слюдянского</w:t>
            </w:r>
            <w:proofErr w:type="spellEnd"/>
            <w:r>
              <w:rPr>
                <w:sz w:val="20"/>
                <w:szCs w:val="20"/>
              </w:rPr>
              <w:t xml:space="preserve"> муниципального района, приведенных в нормативное состояние от общей протяженности автомобильных дорог местного значения на территориях сельских поселений, подлежащих приведению в нормативное состояние</w:t>
            </w:r>
          </w:p>
        </w:tc>
        <w:tc>
          <w:tcPr>
            <w:tcW w:w="677" w:type="dxa"/>
            <w:gridSpan w:val="2"/>
            <w:vAlign w:val="center"/>
          </w:tcPr>
          <w:p w:rsidR="000A3184" w:rsidRPr="00434F6E" w:rsidRDefault="000A3184" w:rsidP="00DB4910">
            <w:pPr>
              <w:widowControl w:val="0"/>
              <w:pBdr>
                <w:top w:val="nil"/>
                <w:left w:val="nil"/>
                <w:bottom w:val="nil"/>
                <w:right w:val="nil"/>
                <w:between w:val="nil"/>
              </w:pBdr>
              <w:rPr>
                <w:color w:val="000000"/>
                <w:sz w:val="20"/>
                <w:szCs w:val="20"/>
              </w:rPr>
            </w:pPr>
          </w:p>
          <w:p w:rsidR="000A3184" w:rsidRPr="00434F6E" w:rsidRDefault="000A3184" w:rsidP="00DB4910">
            <w:pPr>
              <w:rPr>
                <w:sz w:val="20"/>
                <w:szCs w:val="20"/>
              </w:rPr>
            </w:pPr>
            <w:r>
              <w:rPr>
                <w:sz w:val="20"/>
                <w:szCs w:val="20"/>
              </w:rPr>
              <w:t>МП</w:t>
            </w:r>
          </w:p>
        </w:tc>
        <w:tc>
          <w:tcPr>
            <w:tcW w:w="1053" w:type="dxa"/>
            <w:vAlign w:val="center"/>
          </w:tcPr>
          <w:p w:rsidR="000A3184" w:rsidRPr="003A54AC" w:rsidRDefault="000A3184" w:rsidP="00DB4910">
            <w:pPr>
              <w:jc w:val="center"/>
              <w:rPr>
                <w:sz w:val="20"/>
                <w:szCs w:val="20"/>
              </w:rPr>
            </w:pPr>
            <w:r>
              <w:rPr>
                <w:sz w:val="20"/>
                <w:szCs w:val="20"/>
              </w:rPr>
              <w:t>Наследуемый динамический (возраста</w:t>
            </w:r>
            <w:r>
              <w:rPr>
                <w:sz w:val="20"/>
                <w:szCs w:val="20"/>
              </w:rPr>
              <w:lastRenderedPageBreak/>
              <w:t>ющий)</w:t>
            </w:r>
          </w:p>
        </w:tc>
        <w:tc>
          <w:tcPr>
            <w:tcW w:w="567" w:type="dxa"/>
            <w:vAlign w:val="center"/>
          </w:tcPr>
          <w:p w:rsidR="000A3184" w:rsidRPr="00A40A17" w:rsidRDefault="000A3184" w:rsidP="00DB4910">
            <w:pPr>
              <w:jc w:val="center"/>
              <w:rPr>
                <w:color w:val="000000"/>
                <w:sz w:val="20"/>
                <w:szCs w:val="20"/>
              </w:rPr>
            </w:pPr>
            <w:r>
              <w:rPr>
                <w:color w:val="000000"/>
                <w:sz w:val="20"/>
                <w:szCs w:val="20"/>
              </w:rPr>
              <w:lastRenderedPageBreak/>
              <w:t>%</w:t>
            </w:r>
          </w:p>
        </w:tc>
        <w:tc>
          <w:tcPr>
            <w:tcW w:w="753" w:type="dxa"/>
            <w:vAlign w:val="center"/>
          </w:tcPr>
          <w:p w:rsidR="000A3184" w:rsidRPr="00A40A17" w:rsidRDefault="000A3184" w:rsidP="00DB4910">
            <w:pPr>
              <w:jc w:val="center"/>
              <w:rPr>
                <w:color w:val="000000"/>
                <w:sz w:val="20"/>
                <w:szCs w:val="20"/>
              </w:rPr>
            </w:pPr>
            <w:r>
              <w:rPr>
                <w:color w:val="000000"/>
                <w:sz w:val="20"/>
                <w:szCs w:val="20"/>
              </w:rPr>
              <w:t>3,7</w:t>
            </w:r>
            <w:r w:rsidRPr="00A40A17">
              <w:rPr>
                <w:color w:val="000000"/>
                <w:sz w:val="20"/>
                <w:szCs w:val="20"/>
              </w:rPr>
              <w:t> </w:t>
            </w:r>
          </w:p>
        </w:tc>
        <w:tc>
          <w:tcPr>
            <w:tcW w:w="886" w:type="dxa"/>
            <w:gridSpan w:val="2"/>
            <w:vAlign w:val="center"/>
          </w:tcPr>
          <w:p w:rsidR="000A3184" w:rsidRPr="00A40A17" w:rsidRDefault="000A3184" w:rsidP="00DB4910">
            <w:pPr>
              <w:jc w:val="center"/>
              <w:rPr>
                <w:color w:val="000000"/>
                <w:sz w:val="20"/>
                <w:szCs w:val="20"/>
              </w:rPr>
            </w:pPr>
            <w:r>
              <w:rPr>
                <w:color w:val="000000"/>
                <w:sz w:val="20"/>
                <w:szCs w:val="20"/>
              </w:rPr>
              <w:t>2024</w:t>
            </w:r>
            <w:r w:rsidRPr="00A40A17">
              <w:rPr>
                <w:color w:val="000000"/>
                <w:sz w:val="20"/>
                <w:szCs w:val="20"/>
              </w:rPr>
              <w:t> </w:t>
            </w:r>
          </w:p>
        </w:tc>
        <w:tc>
          <w:tcPr>
            <w:tcW w:w="876" w:type="dxa"/>
            <w:gridSpan w:val="2"/>
            <w:vAlign w:val="center"/>
          </w:tcPr>
          <w:p w:rsidR="000A3184" w:rsidRPr="00FA4F7F" w:rsidRDefault="000A3184" w:rsidP="00DB4910">
            <w:pPr>
              <w:jc w:val="center"/>
              <w:rPr>
                <w:sz w:val="20"/>
                <w:szCs w:val="20"/>
              </w:rPr>
            </w:pPr>
            <w:r>
              <w:rPr>
                <w:color w:val="000000"/>
                <w:sz w:val="20"/>
                <w:szCs w:val="20"/>
              </w:rPr>
              <w:t>5,2</w:t>
            </w:r>
          </w:p>
        </w:tc>
        <w:tc>
          <w:tcPr>
            <w:tcW w:w="920" w:type="dxa"/>
            <w:vAlign w:val="center"/>
          </w:tcPr>
          <w:p w:rsidR="000A3184" w:rsidRPr="00FA4F7F" w:rsidRDefault="000A3184" w:rsidP="00DB4910">
            <w:pPr>
              <w:jc w:val="center"/>
              <w:rPr>
                <w:sz w:val="20"/>
                <w:szCs w:val="20"/>
              </w:rPr>
            </w:pPr>
            <w:r>
              <w:rPr>
                <w:color w:val="000000"/>
                <w:sz w:val="20"/>
                <w:szCs w:val="20"/>
              </w:rPr>
              <w:t>7,91</w:t>
            </w:r>
          </w:p>
        </w:tc>
        <w:tc>
          <w:tcPr>
            <w:tcW w:w="727" w:type="dxa"/>
            <w:gridSpan w:val="2"/>
            <w:vAlign w:val="center"/>
          </w:tcPr>
          <w:p w:rsidR="000A3184" w:rsidRPr="00FA4F7F" w:rsidRDefault="000A3184" w:rsidP="00DB4910">
            <w:pPr>
              <w:jc w:val="center"/>
              <w:rPr>
                <w:sz w:val="20"/>
                <w:szCs w:val="20"/>
              </w:rPr>
            </w:pPr>
            <w:r>
              <w:rPr>
                <w:color w:val="000000"/>
                <w:sz w:val="20"/>
                <w:szCs w:val="20"/>
              </w:rPr>
              <w:t>11,76</w:t>
            </w:r>
          </w:p>
        </w:tc>
        <w:tc>
          <w:tcPr>
            <w:tcW w:w="710" w:type="dxa"/>
            <w:vAlign w:val="center"/>
          </w:tcPr>
          <w:p w:rsidR="000A3184" w:rsidRPr="00FA4F7F" w:rsidRDefault="000A3184" w:rsidP="00DB4910">
            <w:pPr>
              <w:jc w:val="center"/>
              <w:rPr>
                <w:sz w:val="20"/>
                <w:szCs w:val="20"/>
              </w:rPr>
            </w:pPr>
            <w:r>
              <w:rPr>
                <w:color w:val="000000"/>
                <w:sz w:val="20"/>
                <w:szCs w:val="20"/>
              </w:rPr>
              <w:t>15,17</w:t>
            </w:r>
          </w:p>
        </w:tc>
        <w:tc>
          <w:tcPr>
            <w:tcW w:w="710" w:type="dxa"/>
            <w:vAlign w:val="center"/>
          </w:tcPr>
          <w:p w:rsidR="000A3184" w:rsidRPr="00FA4F7F" w:rsidRDefault="000A3184" w:rsidP="00DB4910">
            <w:pPr>
              <w:jc w:val="center"/>
              <w:rPr>
                <w:sz w:val="20"/>
                <w:szCs w:val="20"/>
              </w:rPr>
            </w:pPr>
            <w:r>
              <w:rPr>
                <w:color w:val="000000"/>
                <w:sz w:val="20"/>
                <w:szCs w:val="20"/>
              </w:rPr>
              <w:t>18,24</w:t>
            </w:r>
          </w:p>
        </w:tc>
        <w:tc>
          <w:tcPr>
            <w:tcW w:w="655" w:type="dxa"/>
            <w:vAlign w:val="center"/>
          </w:tcPr>
          <w:p w:rsidR="000A3184" w:rsidRPr="00FA4F7F" w:rsidRDefault="000A3184" w:rsidP="00DB4910">
            <w:pPr>
              <w:jc w:val="center"/>
              <w:rPr>
                <w:sz w:val="20"/>
                <w:szCs w:val="20"/>
              </w:rPr>
            </w:pPr>
            <w:r>
              <w:rPr>
                <w:color w:val="000000"/>
                <w:sz w:val="20"/>
                <w:szCs w:val="20"/>
              </w:rPr>
              <w:t>23</w:t>
            </w:r>
          </w:p>
        </w:tc>
        <w:tc>
          <w:tcPr>
            <w:tcW w:w="1134" w:type="dxa"/>
            <w:gridSpan w:val="2"/>
            <w:vAlign w:val="center"/>
          </w:tcPr>
          <w:p w:rsidR="000A3184" w:rsidRPr="00673A13" w:rsidRDefault="000A3184" w:rsidP="00DB4910">
            <w:pPr>
              <w:widowControl w:val="0"/>
              <w:pBdr>
                <w:top w:val="nil"/>
                <w:left w:val="nil"/>
                <w:bottom w:val="nil"/>
                <w:right w:val="nil"/>
                <w:between w:val="nil"/>
              </w:pBdr>
              <w:ind w:left="-108" w:right="34"/>
              <w:jc w:val="center"/>
              <w:rPr>
                <w:color w:val="000000"/>
                <w:sz w:val="20"/>
                <w:szCs w:val="20"/>
              </w:rPr>
            </w:pPr>
            <w:r w:rsidRPr="00673A13">
              <w:rPr>
                <w:rFonts w:eastAsiaTheme="minorHAnsi"/>
                <w:sz w:val="20"/>
                <w:szCs w:val="20"/>
                <w:lang w:val="x-none" w:eastAsia="en-US"/>
              </w:rPr>
              <w:t>Ведомственный проект «Оказание финансово</w:t>
            </w:r>
            <w:r w:rsidRPr="00673A13">
              <w:rPr>
                <w:rFonts w:eastAsiaTheme="minorHAnsi"/>
                <w:sz w:val="20"/>
                <w:szCs w:val="20"/>
                <w:lang w:val="x-none" w:eastAsia="en-US"/>
              </w:rPr>
              <w:lastRenderedPageBreak/>
              <w:t>й поддержки муниципальным образованиям и юридическим лицам в сфере дорожного хозяйства и развития искусственных сооружений»</w:t>
            </w:r>
          </w:p>
          <w:p w:rsidR="000A3184" w:rsidRPr="00C62A63" w:rsidRDefault="000A3184" w:rsidP="00DB4910">
            <w:pPr>
              <w:jc w:val="center"/>
              <w:rPr>
                <w:sz w:val="20"/>
                <w:szCs w:val="20"/>
              </w:rPr>
            </w:pPr>
          </w:p>
        </w:tc>
        <w:tc>
          <w:tcPr>
            <w:tcW w:w="1418" w:type="dxa"/>
            <w:gridSpan w:val="3"/>
          </w:tcPr>
          <w:p w:rsidR="000A3184" w:rsidRDefault="000A3184" w:rsidP="00DB4910">
            <w:pPr>
              <w:jc w:val="center"/>
              <w:rPr>
                <w:sz w:val="20"/>
                <w:szCs w:val="20"/>
              </w:rPr>
            </w:pPr>
          </w:p>
          <w:p w:rsidR="000A3184" w:rsidRDefault="000A3184" w:rsidP="00DB4910">
            <w:pPr>
              <w:jc w:val="center"/>
              <w:rPr>
                <w:sz w:val="20"/>
                <w:szCs w:val="20"/>
              </w:rPr>
            </w:pPr>
          </w:p>
          <w:p w:rsidR="000A3184" w:rsidRDefault="000A3184" w:rsidP="00DB4910">
            <w:pPr>
              <w:jc w:val="center"/>
              <w:rPr>
                <w:sz w:val="20"/>
                <w:szCs w:val="20"/>
              </w:rPr>
            </w:pPr>
          </w:p>
          <w:p w:rsidR="000A3184" w:rsidRDefault="000A3184" w:rsidP="00DB4910">
            <w:pPr>
              <w:jc w:val="center"/>
            </w:pPr>
            <w:r w:rsidRPr="00583D89">
              <w:rPr>
                <w:sz w:val="20"/>
                <w:szCs w:val="20"/>
              </w:rPr>
              <w:t>Управление стратегическ</w:t>
            </w:r>
            <w:r w:rsidRPr="00583D89">
              <w:rPr>
                <w:sz w:val="20"/>
                <w:szCs w:val="20"/>
              </w:rPr>
              <w:lastRenderedPageBreak/>
              <w:t xml:space="preserve">ого и инфраструктурного развития </w:t>
            </w:r>
            <w:proofErr w:type="spellStart"/>
            <w:r w:rsidRPr="00583D89">
              <w:rPr>
                <w:sz w:val="20"/>
                <w:szCs w:val="20"/>
              </w:rPr>
              <w:t>Слюдянского</w:t>
            </w:r>
            <w:proofErr w:type="spellEnd"/>
            <w:r w:rsidRPr="00583D89">
              <w:rPr>
                <w:sz w:val="20"/>
                <w:szCs w:val="20"/>
              </w:rPr>
              <w:t xml:space="preserve"> муниципального </w:t>
            </w:r>
            <w:r w:rsidRPr="00954F14">
              <w:rPr>
                <w:sz w:val="20"/>
                <w:szCs w:val="20"/>
              </w:rPr>
              <w:t>района</w:t>
            </w:r>
          </w:p>
        </w:tc>
        <w:tc>
          <w:tcPr>
            <w:tcW w:w="992" w:type="dxa"/>
            <w:vAlign w:val="center"/>
          </w:tcPr>
          <w:p w:rsidR="000A3184" w:rsidRDefault="000A3184" w:rsidP="00DB4910">
            <w:pPr>
              <w:widowControl w:val="0"/>
              <w:pBdr>
                <w:top w:val="nil"/>
                <w:left w:val="nil"/>
                <w:bottom w:val="nil"/>
                <w:right w:val="nil"/>
                <w:between w:val="nil"/>
              </w:pBdr>
              <w:ind w:left="-108"/>
              <w:jc w:val="center"/>
              <w:rPr>
                <w:color w:val="000000"/>
                <w:sz w:val="20"/>
                <w:szCs w:val="20"/>
              </w:rPr>
            </w:pPr>
            <w:r>
              <w:rPr>
                <w:sz w:val="20"/>
                <w:szCs w:val="20"/>
              </w:rPr>
              <w:lastRenderedPageBreak/>
              <w:t xml:space="preserve">Доля автомобильных дорог местного </w:t>
            </w:r>
            <w:r>
              <w:rPr>
                <w:sz w:val="20"/>
                <w:szCs w:val="20"/>
              </w:rPr>
              <w:lastRenderedPageBreak/>
              <w:t>значения, входящих в транспортный каркас муниципальных образований Иркутской области, приведенных в нормативное состояние</w:t>
            </w:r>
          </w:p>
          <w:p w:rsidR="000A3184" w:rsidRPr="009D43EA" w:rsidRDefault="000A3184" w:rsidP="00DB4910">
            <w:pPr>
              <w:widowControl w:val="0"/>
              <w:pBdr>
                <w:top w:val="nil"/>
                <w:left w:val="nil"/>
                <w:bottom w:val="nil"/>
                <w:right w:val="nil"/>
                <w:between w:val="nil"/>
              </w:pBdr>
              <w:ind w:left="-108" w:right="34"/>
              <w:rPr>
                <w:color w:val="000000"/>
                <w:sz w:val="20"/>
                <w:szCs w:val="20"/>
              </w:rPr>
            </w:pPr>
          </w:p>
        </w:tc>
        <w:tc>
          <w:tcPr>
            <w:tcW w:w="851" w:type="dxa"/>
            <w:vAlign w:val="center"/>
          </w:tcPr>
          <w:p w:rsidR="000A3184" w:rsidRPr="009D43EA" w:rsidRDefault="000A3184" w:rsidP="009D43EA">
            <w:pPr>
              <w:widowControl w:val="0"/>
              <w:pBdr>
                <w:top w:val="nil"/>
                <w:left w:val="nil"/>
                <w:bottom w:val="nil"/>
                <w:right w:val="nil"/>
                <w:between w:val="nil"/>
              </w:pBdr>
              <w:ind w:left="720"/>
              <w:rPr>
                <w:color w:val="000000"/>
                <w:sz w:val="20"/>
                <w:szCs w:val="20"/>
              </w:rPr>
            </w:pPr>
          </w:p>
        </w:tc>
      </w:tr>
      <w:tr w:rsidR="000A3184" w:rsidRPr="009D43EA" w:rsidTr="0011251B">
        <w:tc>
          <w:tcPr>
            <w:tcW w:w="16127" w:type="dxa"/>
            <w:gridSpan w:val="26"/>
            <w:vAlign w:val="center"/>
          </w:tcPr>
          <w:p w:rsidR="000A3184" w:rsidRPr="00F9194E" w:rsidRDefault="000A3184" w:rsidP="000A3184">
            <w:pPr>
              <w:autoSpaceDE w:val="0"/>
              <w:autoSpaceDN w:val="0"/>
              <w:adjustRightInd w:val="0"/>
              <w:rPr>
                <w:rFonts w:eastAsiaTheme="minorHAnsi"/>
                <w:b/>
                <w:sz w:val="20"/>
                <w:szCs w:val="20"/>
                <w:lang w:eastAsia="en-US"/>
              </w:rPr>
            </w:pPr>
            <w:r w:rsidRPr="00E67D78">
              <w:rPr>
                <w:rFonts w:eastAsiaTheme="minorHAnsi"/>
                <w:b/>
                <w:sz w:val="20"/>
                <w:szCs w:val="20"/>
                <w:lang w:eastAsia="en-US"/>
              </w:rPr>
              <w:lastRenderedPageBreak/>
              <w:t xml:space="preserve">Цель </w:t>
            </w:r>
            <w:r>
              <w:rPr>
                <w:rFonts w:eastAsiaTheme="minorHAnsi"/>
                <w:b/>
                <w:sz w:val="20"/>
                <w:szCs w:val="20"/>
                <w:lang w:eastAsia="en-US"/>
              </w:rPr>
              <w:t>5</w:t>
            </w:r>
            <w:r w:rsidRPr="00E67D78">
              <w:rPr>
                <w:rFonts w:eastAsiaTheme="minorHAnsi"/>
                <w:b/>
                <w:sz w:val="20"/>
                <w:szCs w:val="20"/>
                <w:lang w:eastAsia="en-US"/>
              </w:rPr>
              <w:t xml:space="preserve">: </w:t>
            </w:r>
            <w:r w:rsidRPr="00D92F71">
              <w:rPr>
                <w:rFonts w:eastAsiaTheme="minorHAnsi"/>
                <w:b/>
                <w:sz w:val="20"/>
                <w:szCs w:val="20"/>
              </w:rPr>
              <w:t xml:space="preserve">Сохранение и восстановление природной среды, обеспечение качества окружающей среды, необходимое для благоприятной жизни человека и устойчивого развития экономики, характеризующееся 100% долей проведения мероприятий </w:t>
            </w:r>
            <w:r w:rsidRPr="00D92F71">
              <w:rPr>
                <w:rFonts w:eastAsia="Calibri"/>
                <w:b/>
                <w:color w:val="111111"/>
                <w:sz w:val="20"/>
                <w:szCs w:val="20"/>
              </w:rPr>
              <w:t xml:space="preserve">по ликвидации накопленного вреда окружающей среде, 100% долей </w:t>
            </w:r>
            <w:r w:rsidRPr="00D92F71">
              <w:rPr>
                <w:b/>
                <w:sz w:val="20"/>
                <w:szCs w:val="20"/>
              </w:rPr>
              <w:t>построенных гидротехнических сооружений в целях защищенности населения и объектов экономики от негативного воздействия вод</w:t>
            </w:r>
            <w:r w:rsidRPr="00D92F71">
              <w:rPr>
                <w:rFonts w:eastAsia="Calibri"/>
                <w:b/>
                <w:color w:val="111111"/>
                <w:sz w:val="20"/>
                <w:szCs w:val="20"/>
              </w:rPr>
              <w:t xml:space="preserve"> к 2030 г.</w:t>
            </w:r>
          </w:p>
        </w:tc>
      </w:tr>
      <w:tr w:rsidR="000A3184" w:rsidRPr="009D43EA" w:rsidTr="00F90FF0">
        <w:tc>
          <w:tcPr>
            <w:tcW w:w="818" w:type="dxa"/>
            <w:vAlign w:val="center"/>
          </w:tcPr>
          <w:p w:rsidR="000A3184" w:rsidRDefault="000A3184" w:rsidP="00D175E8">
            <w:pPr>
              <w:widowControl w:val="0"/>
              <w:pBdr>
                <w:top w:val="nil"/>
                <w:left w:val="nil"/>
                <w:bottom w:val="nil"/>
                <w:right w:val="nil"/>
                <w:between w:val="nil"/>
              </w:pBdr>
              <w:jc w:val="center"/>
              <w:rPr>
                <w:sz w:val="20"/>
                <w:szCs w:val="20"/>
              </w:rPr>
            </w:pPr>
            <w:r>
              <w:rPr>
                <w:sz w:val="20"/>
                <w:szCs w:val="20"/>
              </w:rPr>
              <w:t>5.1</w:t>
            </w:r>
          </w:p>
        </w:tc>
        <w:tc>
          <w:tcPr>
            <w:tcW w:w="2380" w:type="dxa"/>
            <w:gridSpan w:val="3"/>
            <w:vAlign w:val="center"/>
          </w:tcPr>
          <w:p w:rsidR="000A3184" w:rsidRPr="009644B1" w:rsidRDefault="000A3184" w:rsidP="00290B32">
            <w:pPr>
              <w:widowControl w:val="0"/>
              <w:pBdr>
                <w:top w:val="nil"/>
                <w:left w:val="nil"/>
                <w:bottom w:val="nil"/>
                <w:right w:val="nil"/>
                <w:between w:val="nil"/>
              </w:pBdr>
              <w:ind w:left="141"/>
              <w:jc w:val="center"/>
              <w:rPr>
                <w:sz w:val="20"/>
                <w:szCs w:val="20"/>
              </w:rPr>
            </w:pPr>
            <w:r>
              <w:rPr>
                <w:rFonts w:eastAsia="Calibri"/>
                <w:color w:val="111111"/>
                <w:sz w:val="20"/>
                <w:szCs w:val="20"/>
              </w:rPr>
              <w:t>Доля проведенных мероприятий</w:t>
            </w:r>
            <w:r w:rsidRPr="005C2E1E">
              <w:rPr>
                <w:rFonts w:eastAsia="Calibri"/>
                <w:color w:val="111111"/>
                <w:sz w:val="20"/>
                <w:szCs w:val="20"/>
              </w:rPr>
              <w:t xml:space="preserve"> по выявлению и оценке объектов накопленного вреда окружающей среде и (или) организации работ по ликвидации накопленного вреда окружающей среде и иных мероприятий по предотвращению и (или) снижению негативного воздействия хозяйственной и иной деятельности на окружающую среду</w:t>
            </w:r>
            <w:r>
              <w:rPr>
                <w:rFonts w:eastAsia="Calibri"/>
                <w:color w:val="111111"/>
                <w:sz w:val="20"/>
                <w:szCs w:val="20"/>
              </w:rPr>
              <w:t xml:space="preserve"> от общего количества</w:t>
            </w:r>
            <w:r w:rsidR="0034651D">
              <w:rPr>
                <w:rFonts w:eastAsia="Calibri"/>
                <w:color w:val="111111"/>
                <w:sz w:val="20"/>
                <w:szCs w:val="20"/>
              </w:rPr>
              <w:t xml:space="preserve"> плановых</w:t>
            </w:r>
            <w:r>
              <w:rPr>
                <w:rFonts w:eastAsia="Calibri"/>
                <w:color w:val="111111"/>
                <w:sz w:val="20"/>
                <w:szCs w:val="20"/>
              </w:rPr>
              <w:t xml:space="preserve"> мероприятий</w:t>
            </w:r>
          </w:p>
        </w:tc>
        <w:tc>
          <w:tcPr>
            <w:tcW w:w="677" w:type="dxa"/>
            <w:gridSpan w:val="2"/>
            <w:vAlign w:val="center"/>
          </w:tcPr>
          <w:p w:rsidR="000A3184" w:rsidRPr="00434F6E" w:rsidRDefault="000A3184" w:rsidP="00E67D78">
            <w:pPr>
              <w:widowControl w:val="0"/>
              <w:pBdr>
                <w:top w:val="nil"/>
                <w:left w:val="nil"/>
                <w:bottom w:val="nil"/>
                <w:right w:val="nil"/>
                <w:between w:val="nil"/>
              </w:pBdr>
              <w:rPr>
                <w:color w:val="000000"/>
                <w:sz w:val="20"/>
                <w:szCs w:val="20"/>
              </w:rPr>
            </w:pPr>
          </w:p>
          <w:p w:rsidR="000A3184" w:rsidRPr="00434F6E" w:rsidRDefault="000A3184" w:rsidP="00E67D78">
            <w:pPr>
              <w:rPr>
                <w:sz w:val="20"/>
                <w:szCs w:val="20"/>
              </w:rPr>
            </w:pPr>
            <w:r>
              <w:rPr>
                <w:sz w:val="20"/>
                <w:szCs w:val="20"/>
              </w:rPr>
              <w:t>МП</w:t>
            </w:r>
          </w:p>
        </w:tc>
        <w:tc>
          <w:tcPr>
            <w:tcW w:w="1053" w:type="dxa"/>
            <w:vAlign w:val="center"/>
          </w:tcPr>
          <w:p w:rsidR="000A3184" w:rsidRPr="003A54AC" w:rsidRDefault="000A3184" w:rsidP="00F90FF0">
            <w:pPr>
              <w:jc w:val="center"/>
              <w:rPr>
                <w:sz w:val="20"/>
                <w:szCs w:val="20"/>
              </w:rPr>
            </w:pPr>
            <w:r>
              <w:rPr>
                <w:sz w:val="20"/>
                <w:szCs w:val="20"/>
              </w:rPr>
              <w:t>Наследуемый поддерживающий</w:t>
            </w:r>
          </w:p>
        </w:tc>
        <w:tc>
          <w:tcPr>
            <w:tcW w:w="567" w:type="dxa"/>
            <w:vAlign w:val="center"/>
          </w:tcPr>
          <w:p w:rsidR="000A3184" w:rsidRPr="009D43EA" w:rsidRDefault="000A3184" w:rsidP="009D43EA">
            <w:pPr>
              <w:widowControl w:val="0"/>
              <w:pBdr>
                <w:top w:val="nil"/>
                <w:left w:val="nil"/>
                <w:bottom w:val="nil"/>
                <w:right w:val="nil"/>
                <w:between w:val="nil"/>
              </w:pBdr>
              <w:ind w:left="141"/>
              <w:rPr>
                <w:sz w:val="20"/>
                <w:szCs w:val="20"/>
              </w:rPr>
            </w:pPr>
            <w:r>
              <w:rPr>
                <w:sz w:val="20"/>
                <w:szCs w:val="20"/>
              </w:rPr>
              <w:t>%</w:t>
            </w:r>
          </w:p>
        </w:tc>
        <w:tc>
          <w:tcPr>
            <w:tcW w:w="753" w:type="dxa"/>
            <w:vAlign w:val="center"/>
          </w:tcPr>
          <w:p w:rsidR="000A3184" w:rsidRDefault="000A3184" w:rsidP="005F6BB2">
            <w:pPr>
              <w:jc w:val="center"/>
              <w:rPr>
                <w:color w:val="000000"/>
                <w:sz w:val="20"/>
                <w:szCs w:val="20"/>
              </w:rPr>
            </w:pPr>
            <w:r>
              <w:rPr>
                <w:sz w:val="20"/>
                <w:szCs w:val="20"/>
              </w:rPr>
              <w:t>100</w:t>
            </w:r>
          </w:p>
        </w:tc>
        <w:tc>
          <w:tcPr>
            <w:tcW w:w="886" w:type="dxa"/>
            <w:gridSpan w:val="2"/>
            <w:vAlign w:val="center"/>
          </w:tcPr>
          <w:p w:rsidR="000A3184" w:rsidRDefault="000A3184" w:rsidP="005F6BB2">
            <w:pPr>
              <w:jc w:val="center"/>
              <w:rPr>
                <w:color w:val="000000"/>
                <w:sz w:val="20"/>
                <w:szCs w:val="20"/>
              </w:rPr>
            </w:pPr>
            <w:r>
              <w:rPr>
                <w:color w:val="000000"/>
                <w:sz w:val="20"/>
                <w:szCs w:val="20"/>
              </w:rPr>
              <w:t> 2024</w:t>
            </w:r>
          </w:p>
        </w:tc>
        <w:tc>
          <w:tcPr>
            <w:tcW w:w="876" w:type="dxa"/>
            <w:gridSpan w:val="2"/>
            <w:vAlign w:val="center"/>
          </w:tcPr>
          <w:p w:rsidR="000A3184" w:rsidRDefault="000A3184" w:rsidP="00216387">
            <w:pPr>
              <w:jc w:val="center"/>
            </w:pPr>
            <w:r w:rsidRPr="004D2158">
              <w:rPr>
                <w:sz w:val="20"/>
                <w:szCs w:val="20"/>
              </w:rPr>
              <w:t>100</w:t>
            </w:r>
          </w:p>
        </w:tc>
        <w:tc>
          <w:tcPr>
            <w:tcW w:w="920" w:type="dxa"/>
            <w:vAlign w:val="center"/>
          </w:tcPr>
          <w:p w:rsidR="000A3184" w:rsidRDefault="000A3184" w:rsidP="00216387">
            <w:pPr>
              <w:jc w:val="center"/>
            </w:pPr>
            <w:r w:rsidRPr="004D2158">
              <w:rPr>
                <w:sz w:val="20"/>
                <w:szCs w:val="20"/>
              </w:rPr>
              <w:t>100</w:t>
            </w:r>
          </w:p>
        </w:tc>
        <w:tc>
          <w:tcPr>
            <w:tcW w:w="727" w:type="dxa"/>
            <w:gridSpan w:val="2"/>
            <w:vAlign w:val="center"/>
          </w:tcPr>
          <w:p w:rsidR="000A3184" w:rsidRDefault="000A3184" w:rsidP="00216387">
            <w:pPr>
              <w:jc w:val="center"/>
            </w:pPr>
            <w:r w:rsidRPr="004D2158">
              <w:rPr>
                <w:sz w:val="20"/>
                <w:szCs w:val="20"/>
              </w:rPr>
              <w:t>100</w:t>
            </w:r>
          </w:p>
        </w:tc>
        <w:tc>
          <w:tcPr>
            <w:tcW w:w="710" w:type="dxa"/>
            <w:vAlign w:val="center"/>
          </w:tcPr>
          <w:p w:rsidR="000A3184" w:rsidRDefault="000A3184" w:rsidP="00216387">
            <w:pPr>
              <w:jc w:val="center"/>
            </w:pPr>
            <w:r w:rsidRPr="004D2158">
              <w:rPr>
                <w:sz w:val="20"/>
                <w:szCs w:val="20"/>
              </w:rPr>
              <w:t>100</w:t>
            </w:r>
          </w:p>
        </w:tc>
        <w:tc>
          <w:tcPr>
            <w:tcW w:w="710" w:type="dxa"/>
            <w:vAlign w:val="center"/>
          </w:tcPr>
          <w:p w:rsidR="000A3184" w:rsidRDefault="000A3184" w:rsidP="00216387">
            <w:pPr>
              <w:jc w:val="center"/>
            </w:pPr>
            <w:r w:rsidRPr="004D2158">
              <w:rPr>
                <w:sz w:val="20"/>
                <w:szCs w:val="20"/>
              </w:rPr>
              <w:t>100</w:t>
            </w:r>
          </w:p>
        </w:tc>
        <w:tc>
          <w:tcPr>
            <w:tcW w:w="655" w:type="dxa"/>
            <w:vAlign w:val="center"/>
          </w:tcPr>
          <w:p w:rsidR="000A3184" w:rsidRDefault="000A3184" w:rsidP="00216387">
            <w:pPr>
              <w:jc w:val="center"/>
            </w:pPr>
            <w:r w:rsidRPr="004D2158">
              <w:rPr>
                <w:sz w:val="20"/>
                <w:szCs w:val="20"/>
              </w:rPr>
              <w:t>100</w:t>
            </w:r>
          </w:p>
        </w:tc>
        <w:tc>
          <w:tcPr>
            <w:tcW w:w="1134" w:type="dxa"/>
            <w:gridSpan w:val="2"/>
            <w:vAlign w:val="center"/>
          </w:tcPr>
          <w:p w:rsidR="000A3184" w:rsidRPr="00C62A63" w:rsidRDefault="000A3184" w:rsidP="00121715">
            <w:pPr>
              <w:jc w:val="center"/>
              <w:rPr>
                <w:sz w:val="20"/>
                <w:szCs w:val="20"/>
              </w:rPr>
            </w:pPr>
            <w:r w:rsidRPr="00C62A63">
              <w:rPr>
                <w:sz w:val="18"/>
                <w:szCs w:val="18"/>
              </w:rPr>
              <w:t xml:space="preserve">Стратегия социально-экономического развития </w:t>
            </w:r>
            <w:proofErr w:type="spellStart"/>
            <w:r w:rsidRPr="00C62A63">
              <w:rPr>
                <w:sz w:val="18"/>
                <w:szCs w:val="18"/>
              </w:rPr>
              <w:t>Слюдянского</w:t>
            </w:r>
            <w:proofErr w:type="spellEnd"/>
            <w:r w:rsidRPr="00C62A63">
              <w:rPr>
                <w:sz w:val="18"/>
                <w:szCs w:val="18"/>
              </w:rPr>
              <w:t xml:space="preserve"> муниципального района на период до 2030 года</w:t>
            </w:r>
          </w:p>
        </w:tc>
        <w:tc>
          <w:tcPr>
            <w:tcW w:w="1418" w:type="dxa"/>
            <w:gridSpan w:val="3"/>
            <w:vAlign w:val="center"/>
          </w:tcPr>
          <w:p w:rsidR="000A3184" w:rsidRPr="009D43EA" w:rsidRDefault="000A3184" w:rsidP="003A54AC">
            <w:pPr>
              <w:widowControl w:val="0"/>
              <w:ind w:left="80"/>
              <w:jc w:val="center"/>
              <w:rPr>
                <w:sz w:val="20"/>
                <w:szCs w:val="20"/>
              </w:rPr>
            </w:pPr>
            <w:r w:rsidRPr="009D43EA">
              <w:rPr>
                <w:sz w:val="20"/>
                <w:szCs w:val="20"/>
              </w:rPr>
              <w:t xml:space="preserve">Управление стратегического и инфраструктурного развития </w:t>
            </w:r>
            <w:proofErr w:type="spellStart"/>
            <w:r w:rsidRPr="009D43EA">
              <w:rPr>
                <w:sz w:val="20"/>
                <w:szCs w:val="20"/>
              </w:rPr>
              <w:t>Слюдянского</w:t>
            </w:r>
            <w:proofErr w:type="spellEnd"/>
            <w:r w:rsidRPr="009D43EA">
              <w:rPr>
                <w:sz w:val="20"/>
                <w:szCs w:val="20"/>
              </w:rPr>
              <w:t xml:space="preserve"> муниципального рай</w:t>
            </w:r>
            <w:r>
              <w:rPr>
                <w:sz w:val="20"/>
                <w:szCs w:val="20"/>
              </w:rPr>
              <w:t>она</w:t>
            </w:r>
          </w:p>
        </w:tc>
        <w:tc>
          <w:tcPr>
            <w:tcW w:w="992" w:type="dxa"/>
            <w:vAlign w:val="center"/>
          </w:tcPr>
          <w:p w:rsidR="000A3184" w:rsidRPr="009D43EA" w:rsidRDefault="000A3184" w:rsidP="009D43EA">
            <w:pPr>
              <w:widowControl w:val="0"/>
              <w:pBdr>
                <w:top w:val="nil"/>
                <w:left w:val="nil"/>
                <w:bottom w:val="nil"/>
                <w:right w:val="nil"/>
                <w:between w:val="nil"/>
              </w:pBdr>
              <w:ind w:left="720"/>
              <w:rPr>
                <w:color w:val="000000"/>
                <w:sz w:val="20"/>
                <w:szCs w:val="20"/>
              </w:rPr>
            </w:pPr>
          </w:p>
        </w:tc>
        <w:tc>
          <w:tcPr>
            <w:tcW w:w="851" w:type="dxa"/>
            <w:vAlign w:val="center"/>
          </w:tcPr>
          <w:p w:rsidR="000A3184" w:rsidRPr="009D43EA" w:rsidRDefault="000A3184" w:rsidP="009D43EA">
            <w:pPr>
              <w:widowControl w:val="0"/>
              <w:pBdr>
                <w:top w:val="nil"/>
                <w:left w:val="nil"/>
                <w:bottom w:val="nil"/>
                <w:right w:val="nil"/>
                <w:between w:val="nil"/>
              </w:pBdr>
              <w:ind w:left="720"/>
              <w:rPr>
                <w:color w:val="000000"/>
                <w:sz w:val="20"/>
                <w:szCs w:val="20"/>
              </w:rPr>
            </w:pPr>
          </w:p>
        </w:tc>
      </w:tr>
      <w:tr w:rsidR="000A3184" w:rsidRPr="009D43EA" w:rsidTr="00F90FF0">
        <w:tc>
          <w:tcPr>
            <w:tcW w:w="818" w:type="dxa"/>
            <w:vAlign w:val="center"/>
          </w:tcPr>
          <w:p w:rsidR="000A3184" w:rsidRDefault="000A3184" w:rsidP="00D175E8">
            <w:pPr>
              <w:widowControl w:val="0"/>
              <w:pBdr>
                <w:top w:val="nil"/>
                <w:left w:val="nil"/>
                <w:bottom w:val="nil"/>
                <w:right w:val="nil"/>
                <w:between w:val="nil"/>
              </w:pBdr>
              <w:jc w:val="center"/>
              <w:rPr>
                <w:sz w:val="20"/>
                <w:szCs w:val="20"/>
              </w:rPr>
            </w:pPr>
            <w:r>
              <w:rPr>
                <w:sz w:val="20"/>
                <w:szCs w:val="20"/>
              </w:rPr>
              <w:t>5.2</w:t>
            </w:r>
          </w:p>
        </w:tc>
        <w:tc>
          <w:tcPr>
            <w:tcW w:w="2380" w:type="dxa"/>
            <w:gridSpan w:val="3"/>
            <w:vAlign w:val="center"/>
          </w:tcPr>
          <w:p w:rsidR="000A3184" w:rsidRPr="005C2E1E" w:rsidRDefault="000A3184" w:rsidP="00290B32">
            <w:pPr>
              <w:widowControl w:val="0"/>
              <w:pBdr>
                <w:top w:val="nil"/>
                <w:left w:val="nil"/>
                <w:bottom w:val="nil"/>
                <w:right w:val="nil"/>
                <w:between w:val="nil"/>
              </w:pBdr>
              <w:ind w:left="141"/>
              <w:jc w:val="center"/>
              <w:rPr>
                <w:color w:val="000000"/>
                <w:spacing w:val="-6"/>
                <w:sz w:val="20"/>
                <w:szCs w:val="20"/>
                <w:highlight w:val="white"/>
              </w:rPr>
            </w:pPr>
            <w:r w:rsidRPr="005C2E1E">
              <w:rPr>
                <w:sz w:val="20"/>
                <w:szCs w:val="20"/>
              </w:rPr>
              <w:t xml:space="preserve">Доля построенных гидротехнических сооружений в целях защищенности населения и объектов экономики от </w:t>
            </w:r>
            <w:r w:rsidRPr="005C2E1E">
              <w:rPr>
                <w:sz w:val="20"/>
                <w:szCs w:val="20"/>
              </w:rPr>
              <w:lastRenderedPageBreak/>
              <w:t>негативного воздействия вод от общего количества планируемых к строительству гидротехнических сооружений</w:t>
            </w:r>
          </w:p>
        </w:tc>
        <w:tc>
          <w:tcPr>
            <w:tcW w:w="677" w:type="dxa"/>
            <w:gridSpan w:val="2"/>
            <w:vAlign w:val="center"/>
          </w:tcPr>
          <w:p w:rsidR="000A3184" w:rsidRPr="00434F6E" w:rsidRDefault="000A3184" w:rsidP="00121715">
            <w:pPr>
              <w:widowControl w:val="0"/>
              <w:pBdr>
                <w:top w:val="nil"/>
                <w:left w:val="nil"/>
                <w:bottom w:val="nil"/>
                <w:right w:val="nil"/>
                <w:between w:val="nil"/>
              </w:pBdr>
              <w:jc w:val="center"/>
              <w:rPr>
                <w:color w:val="000000"/>
                <w:sz w:val="20"/>
                <w:szCs w:val="20"/>
              </w:rPr>
            </w:pPr>
            <w:r>
              <w:rPr>
                <w:sz w:val="20"/>
                <w:szCs w:val="20"/>
              </w:rPr>
              <w:lastRenderedPageBreak/>
              <w:t>ГП ИО (РП)</w:t>
            </w:r>
          </w:p>
          <w:p w:rsidR="000A3184" w:rsidRPr="00434F6E" w:rsidRDefault="000A3184" w:rsidP="00E67D78">
            <w:pPr>
              <w:rPr>
                <w:sz w:val="20"/>
                <w:szCs w:val="20"/>
              </w:rPr>
            </w:pPr>
          </w:p>
        </w:tc>
        <w:tc>
          <w:tcPr>
            <w:tcW w:w="1053" w:type="dxa"/>
            <w:vAlign w:val="center"/>
          </w:tcPr>
          <w:p w:rsidR="000A3184" w:rsidRPr="003A54AC" w:rsidRDefault="000A3184" w:rsidP="00E67D78">
            <w:pPr>
              <w:jc w:val="center"/>
              <w:rPr>
                <w:sz w:val="20"/>
                <w:szCs w:val="20"/>
              </w:rPr>
            </w:pPr>
            <w:r>
              <w:rPr>
                <w:sz w:val="20"/>
                <w:szCs w:val="20"/>
              </w:rPr>
              <w:t>Наследуемый динамический (возрастающий)</w:t>
            </w:r>
          </w:p>
        </w:tc>
        <w:tc>
          <w:tcPr>
            <w:tcW w:w="567" w:type="dxa"/>
            <w:vAlign w:val="center"/>
          </w:tcPr>
          <w:p w:rsidR="000A3184" w:rsidRDefault="000A3184" w:rsidP="005F6BB2">
            <w:pPr>
              <w:jc w:val="center"/>
              <w:rPr>
                <w:color w:val="000000"/>
                <w:sz w:val="20"/>
                <w:szCs w:val="20"/>
              </w:rPr>
            </w:pPr>
            <w:r>
              <w:rPr>
                <w:color w:val="000000"/>
                <w:sz w:val="20"/>
                <w:szCs w:val="20"/>
              </w:rPr>
              <w:t>%</w:t>
            </w:r>
          </w:p>
        </w:tc>
        <w:tc>
          <w:tcPr>
            <w:tcW w:w="753" w:type="dxa"/>
            <w:vAlign w:val="center"/>
          </w:tcPr>
          <w:p w:rsidR="000A3184" w:rsidRDefault="000A3184" w:rsidP="005F6BB2">
            <w:pPr>
              <w:jc w:val="center"/>
              <w:rPr>
                <w:color w:val="000000"/>
                <w:sz w:val="20"/>
                <w:szCs w:val="20"/>
              </w:rPr>
            </w:pPr>
            <w:r>
              <w:rPr>
                <w:sz w:val="20"/>
                <w:szCs w:val="20"/>
              </w:rPr>
              <w:t>0</w:t>
            </w:r>
          </w:p>
        </w:tc>
        <w:tc>
          <w:tcPr>
            <w:tcW w:w="886" w:type="dxa"/>
            <w:gridSpan w:val="2"/>
            <w:vAlign w:val="center"/>
          </w:tcPr>
          <w:p w:rsidR="000A3184" w:rsidRDefault="000A3184" w:rsidP="005F6BB2">
            <w:pPr>
              <w:jc w:val="center"/>
              <w:rPr>
                <w:color w:val="000000"/>
                <w:sz w:val="20"/>
                <w:szCs w:val="20"/>
              </w:rPr>
            </w:pPr>
            <w:r>
              <w:rPr>
                <w:color w:val="000000"/>
                <w:sz w:val="20"/>
                <w:szCs w:val="20"/>
              </w:rPr>
              <w:t> 2024</w:t>
            </w:r>
          </w:p>
        </w:tc>
        <w:tc>
          <w:tcPr>
            <w:tcW w:w="876" w:type="dxa"/>
            <w:gridSpan w:val="2"/>
            <w:vAlign w:val="center"/>
          </w:tcPr>
          <w:p w:rsidR="000A3184" w:rsidRDefault="000A3184" w:rsidP="005F6BB2">
            <w:pPr>
              <w:spacing w:before="240" w:after="240"/>
              <w:ind w:left="100"/>
              <w:jc w:val="center"/>
              <w:rPr>
                <w:sz w:val="20"/>
                <w:szCs w:val="20"/>
              </w:rPr>
            </w:pPr>
            <w:r>
              <w:rPr>
                <w:sz w:val="20"/>
                <w:szCs w:val="20"/>
              </w:rPr>
              <w:t>0</w:t>
            </w:r>
          </w:p>
        </w:tc>
        <w:tc>
          <w:tcPr>
            <w:tcW w:w="920" w:type="dxa"/>
            <w:vAlign w:val="center"/>
          </w:tcPr>
          <w:p w:rsidR="000A3184" w:rsidRDefault="000A3184" w:rsidP="005F6BB2">
            <w:pPr>
              <w:spacing w:before="240" w:after="240"/>
              <w:ind w:left="100"/>
              <w:jc w:val="center"/>
              <w:rPr>
                <w:sz w:val="20"/>
                <w:szCs w:val="20"/>
              </w:rPr>
            </w:pPr>
            <w:r>
              <w:rPr>
                <w:sz w:val="20"/>
                <w:szCs w:val="20"/>
              </w:rPr>
              <w:t>0</w:t>
            </w:r>
          </w:p>
        </w:tc>
        <w:tc>
          <w:tcPr>
            <w:tcW w:w="727" w:type="dxa"/>
            <w:gridSpan w:val="2"/>
            <w:vAlign w:val="center"/>
          </w:tcPr>
          <w:p w:rsidR="000A3184" w:rsidRDefault="000A3184" w:rsidP="005F6BB2">
            <w:pPr>
              <w:jc w:val="center"/>
              <w:rPr>
                <w:color w:val="000000"/>
                <w:sz w:val="20"/>
                <w:szCs w:val="20"/>
              </w:rPr>
            </w:pPr>
            <w:r>
              <w:rPr>
                <w:color w:val="000000"/>
                <w:sz w:val="20"/>
                <w:szCs w:val="20"/>
              </w:rPr>
              <w:t> 0</w:t>
            </w:r>
          </w:p>
        </w:tc>
        <w:tc>
          <w:tcPr>
            <w:tcW w:w="710" w:type="dxa"/>
            <w:vAlign w:val="center"/>
          </w:tcPr>
          <w:p w:rsidR="000A3184" w:rsidRDefault="000A3184" w:rsidP="005F6BB2">
            <w:pPr>
              <w:jc w:val="center"/>
              <w:rPr>
                <w:color w:val="000000"/>
                <w:sz w:val="20"/>
                <w:szCs w:val="20"/>
              </w:rPr>
            </w:pPr>
            <w:r>
              <w:rPr>
                <w:color w:val="000000"/>
                <w:sz w:val="20"/>
                <w:szCs w:val="20"/>
              </w:rPr>
              <w:t> 30</w:t>
            </w:r>
          </w:p>
        </w:tc>
        <w:tc>
          <w:tcPr>
            <w:tcW w:w="710" w:type="dxa"/>
            <w:vAlign w:val="center"/>
          </w:tcPr>
          <w:p w:rsidR="000A3184" w:rsidRDefault="000A3184" w:rsidP="005F6BB2">
            <w:pPr>
              <w:jc w:val="center"/>
              <w:rPr>
                <w:color w:val="000000"/>
                <w:sz w:val="20"/>
                <w:szCs w:val="20"/>
              </w:rPr>
            </w:pPr>
            <w:r>
              <w:rPr>
                <w:color w:val="000000"/>
                <w:sz w:val="20"/>
                <w:szCs w:val="20"/>
              </w:rPr>
              <w:t>60</w:t>
            </w:r>
          </w:p>
        </w:tc>
        <w:tc>
          <w:tcPr>
            <w:tcW w:w="655" w:type="dxa"/>
            <w:vAlign w:val="center"/>
          </w:tcPr>
          <w:p w:rsidR="000A3184" w:rsidRPr="009D43EA" w:rsidRDefault="000A3184" w:rsidP="006761D0">
            <w:pPr>
              <w:widowControl w:val="0"/>
              <w:pBdr>
                <w:top w:val="nil"/>
                <w:left w:val="nil"/>
                <w:bottom w:val="nil"/>
                <w:right w:val="nil"/>
                <w:between w:val="nil"/>
              </w:pBdr>
              <w:ind w:left="-20"/>
              <w:rPr>
                <w:color w:val="000000"/>
                <w:sz w:val="20"/>
                <w:szCs w:val="20"/>
              </w:rPr>
            </w:pPr>
            <w:r>
              <w:rPr>
                <w:color w:val="000000"/>
                <w:sz w:val="20"/>
                <w:szCs w:val="20"/>
              </w:rPr>
              <w:t>100</w:t>
            </w:r>
          </w:p>
        </w:tc>
        <w:tc>
          <w:tcPr>
            <w:tcW w:w="1134" w:type="dxa"/>
            <w:gridSpan w:val="2"/>
            <w:vAlign w:val="center"/>
          </w:tcPr>
          <w:p w:rsidR="000A3184" w:rsidRPr="00C62A63" w:rsidRDefault="000A3184" w:rsidP="00121715">
            <w:pPr>
              <w:jc w:val="center"/>
              <w:rPr>
                <w:sz w:val="20"/>
                <w:szCs w:val="20"/>
              </w:rPr>
            </w:pPr>
            <w:r>
              <w:rPr>
                <w:color w:val="000000"/>
                <w:sz w:val="20"/>
                <w:szCs w:val="20"/>
              </w:rPr>
              <w:t xml:space="preserve">Государственная программа Иркутской области </w:t>
            </w:r>
            <w:r>
              <w:rPr>
                <w:color w:val="000000"/>
                <w:sz w:val="20"/>
                <w:szCs w:val="20"/>
              </w:rPr>
              <w:lastRenderedPageBreak/>
              <w:t>«Охрана окружающей среды»</w:t>
            </w:r>
          </w:p>
        </w:tc>
        <w:tc>
          <w:tcPr>
            <w:tcW w:w="1418" w:type="dxa"/>
            <w:gridSpan w:val="3"/>
            <w:vAlign w:val="center"/>
          </w:tcPr>
          <w:p w:rsidR="000A3184" w:rsidRPr="009D43EA" w:rsidRDefault="000A3184" w:rsidP="003A54AC">
            <w:pPr>
              <w:widowControl w:val="0"/>
              <w:ind w:left="80"/>
              <w:jc w:val="center"/>
              <w:rPr>
                <w:sz w:val="20"/>
                <w:szCs w:val="20"/>
              </w:rPr>
            </w:pPr>
            <w:r w:rsidRPr="009D43EA">
              <w:rPr>
                <w:sz w:val="20"/>
                <w:szCs w:val="20"/>
              </w:rPr>
              <w:lastRenderedPageBreak/>
              <w:t xml:space="preserve">Управление стратегического и инфраструктурного развития </w:t>
            </w:r>
            <w:proofErr w:type="spellStart"/>
            <w:r w:rsidRPr="009D43EA">
              <w:rPr>
                <w:sz w:val="20"/>
                <w:szCs w:val="20"/>
              </w:rPr>
              <w:lastRenderedPageBreak/>
              <w:t>Слюдянского</w:t>
            </w:r>
            <w:proofErr w:type="spellEnd"/>
            <w:r w:rsidRPr="009D43EA">
              <w:rPr>
                <w:sz w:val="20"/>
                <w:szCs w:val="20"/>
              </w:rPr>
              <w:t xml:space="preserve"> муниципального рай</w:t>
            </w:r>
            <w:r>
              <w:rPr>
                <w:sz w:val="20"/>
                <w:szCs w:val="20"/>
              </w:rPr>
              <w:t>она</w:t>
            </w:r>
          </w:p>
        </w:tc>
        <w:tc>
          <w:tcPr>
            <w:tcW w:w="992" w:type="dxa"/>
            <w:vAlign w:val="center"/>
          </w:tcPr>
          <w:p w:rsidR="000A3184" w:rsidRPr="009D43EA" w:rsidRDefault="000A3184" w:rsidP="00397E2B">
            <w:pPr>
              <w:widowControl w:val="0"/>
              <w:pBdr>
                <w:top w:val="nil"/>
                <w:left w:val="nil"/>
                <w:bottom w:val="nil"/>
                <w:right w:val="nil"/>
                <w:between w:val="nil"/>
              </w:pBdr>
              <w:jc w:val="center"/>
              <w:rPr>
                <w:color w:val="000000"/>
                <w:sz w:val="20"/>
                <w:szCs w:val="20"/>
              </w:rPr>
            </w:pPr>
            <w:r>
              <w:rPr>
                <w:sz w:val="20"/>
                <w:szCs w:val="20"/>
              </w:rPr>
              <w:lastRenderedPageBreak/>
              <w:t xml:space="preserve">Численность населения, проживающего </w:t>
            </w:r>
            <w:r>
              <w:rPr>
                <w:sz w:val="20"/>
                <w:szCs w:val="20"/>
              </w:rPr>
              <w:lastRenderedPageBreak/>
              <w:t>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и повышения уровня безопасности гидротехнических сооружений</w:t>
            </w:r>
          </w:p>
        </w:tc>
        <w:tc>
          <w:tcPr>
            <w:tcW w:w="851" w:type="dxa"/>
            <w:vAlign w:val="center"/>
          </w:tcPr>
          <w:p w:rsidR="000A3184" w:rsidRPr="009D43EA" w:rsidRDefault="000A3184" w:rsidP="009D43EA">
            <w:pPr>
              <w:widowControl w:val="0"/>
              <w:pBdr>
                <w:top w:val="nil"/>
                <w:left w:val="nil"/>
                <w:bottom w:val="nil"/>
                <w:right w:val="nil"/>
                <w:between w:val="nil"/>
              </w:pBdr>
              <w:ind w:left="720"/>
              <w:rPr>
                <w:color w:val="000000"/>
                <w:sz w:val="20"/>
                <w:szCs w:val="20"/>
              </w:rPr>
            </w:pPr>
          </w:p>
        </w:tc>
      </w:tr>
      <w:tr w:rsidR="000A3184" w:rsidRPr="009D43EA" w:rsidTr="00E67D78">
        <w:tc>
          <w:tcPr>
            <w:tcW w:w="16127" w:type="dxa"/>
            <w:gridSpan w:val="26"/>
            <w:vAlign w:val="center"/>
          </w:tcPr>
          <w:p w:rsidR="000A3184" w:rsidRPr="00465972" w:rsidRDefault="000A3184" w:rsidP="00465972">
            <w:pPr>
              <w:widowControl w:val="0"/>
              <w:pBdr>
                <w:top w:val="nil"/>
                <w:left w:val="nil"/>
                <w:bottom w:val="nil"/>
                <w:right w:val="nil"/>
                <w:between w:val="nil"/>
              </w:pBdr>
              <w:rPr>
                <w:b/>
                <w:color w:val="000000"/>
                <w:sz w:val="20"/>
                <w:szCs w:val="20"/>
              </w:rPr>
            </w:pPr>
            <w:r w:rsidRPr="00465972">
              <w:rPr>
                <w:b/>
                <w:sz w:val="20"/>
                <w:szCs w:val="20"/>
              </w:rPr>
              <w:lastRenderedPageBreak/>
              <w:t>Цель 6:</w:t>
            </w:r>
            <w:r w:rsidRPr="00465972">
              <w:rPr>
                <w:rFonts w:eastAsiaTheme="minorHAnsi"/>
                <w:b/>
                <w:sz w:val="20"/>
                <w:szCs w:val="20"/>
                <w:lang w:eastAsia="en-US"/>
              </w:rPr>
              <w:t xml:space="preserve"> </w:t>
            </w:r>
            <w:r w:rsidRPr="00465972">
              <w:rPr>
                <w:rFonts w:eastAsiaTheme="minorHAnsi"/>
                <w:b/>
                <w:sz w:val="20"/>
                <w:szCs w:val="20"/>
              </w:rPr>
              <w:t xml:space="preserve">Повышение энергетической эффективности систем инженерно-технического обеспечения путем поэтапного снижения их износа, уменьшения потерь в сетях и их аварийности, характеризующееся увеличением </w:t>
            </w:r>
            <w:proofErr w:type="gramStart"/>
            <w:r w:rsidRPr="00465972">
              <w:rPr>
                <w:rFonts w:eastAsiaTheme="minorHAnsi"/>
                <w:b/>
                <w:sz w:val="20"/>
                <w:szCs w:val="20"/>
              </w:rPr>
              <w:t>темпов замены сети инженерно-технических сооружений коммунальной инфраструктуры</w:t>
            </w:r>
            <w:proofErr w:type="gramEnd"/>
            <w:r w:rsidRPr="00465972">
              <w:rPr>
                <w:rFonts w:eastAsiaTheme="minorHAnsi"/>
                <w:b/>
                <w:sz w:val="20"/>
                <w:szCs w:val="20"/>
              </w:rPr>
              <w:t xml:space="preserve"> к 2030 году до 2%</w:t>
            </w:r>
          </w:p>
        </w:tc>
      </w:tr>
      <w:tr w:rsidR="000A3184" w:rsidRPr="009D43EA" w:rsidTr="00551F97">
        <w:tc>
          <w:tcPr>
            <w:tcW w:w="818" w:type="dxa"/>
            <w:vAlign w:val="center"/>
          </w:tcPr>
          <w:p w:rsidR="000A3184" w:rsidRDefault="000A3184" w:rsidP="00E67D78">
            <w:pPr>
              <w:widowControl w:val="0"/>
              <w:pBdr>
                <w:top w:val="nil"/>
                <w:left w:val="nil"/>
                <w:bottom w:val="nil"/>
                <w:right w:val="nil"/>
                <w:between w:val="nil"/>
              </w:pBdr>
              <w:jc w:val="center"/>
              <w:rPr>
                <w:sz w:val="20"/>
                <w:szCs w:val="20"/>
              </w:rPr>
            </w:pPr>
            <w:r>
              <w:rPr>
                <w:sz w:val="20"/>
                <w:szCs w:val="20"/>
              </w:rPr>
              <w:t>6.1</w:t>
            </w:r>
          </w:p>
        </w:tc>
        <w:tc>
          <w:tcPr>
            <w:tcW w:w="2380" w:type="dxa"/>
            <w:gridSpan w:val="3"/>
            <w:vAlign w:val="center"/>
          </w:tcPr>
          <w:p w:rsidR="000A3184" w:rsidRPr="00D42F80" w:rsidRDefault="000A3184" w:rsidP="00121715">
            <w:pPr>
              <w:widowControl w:val="0"/>
              <w:pBdr>
                <w:top w:val="nil"/>
                <w:left w:val="nil"/>
                <w:bottom w:val="nil"/>
                <w:right w:val="nil"/>
                <w:between w:val="nil"/>
              </w:pBdr>
              <w:ind w:left="141"/>
              <w:jc w:val="center"/>
              <w:rPr>
                <w:sz w:val="20"/>
                <w:szCs w:val="20"/>
                <w:highlight w:val="white"/>
              </w:rPr>
            </w:pPr>
            <w:r w:rsidRPr="00D42F80">
              <w:rPr>
                <w:rFonts w:eastAsiaTheme="minorHAnsi"/>
                <w:bCs/>
                <w:sz w:val="20"/>
                <w:szCs w:val="20"/>
                <w:lang w:eastAsia="en-US"/>
              </w:rPr>
              <w:t xml:space="preserve">Доля </w:t>
            </w:r>
            <w:proofErr w:type="gramStart"/>
            <w:r w:rsidRPr="00D42F80">
              <w:rPr>
                <w:rFonts w:eastAsiaTheme="minorHAnsi"/>
                <w:bCs/>
                <w:sz w:val="20"/>
                <w:szCs w:val="20"/>
                <w:lang w:eastAsia="en-US"/>
              </w:rPr>
              <w:t>потребляемых</w:t>
            </w:r>
            <w:proofErr w:type="gramEnd"/>
            <w:r w:rsidRPr="00D42F80">
              <w:rPr>
                <w:rFonts w:eastAsiaTheme="minorHAnsi"/>
                <w:bCs/>
                <w:sz w:val="20"/>
                <w:szCs w:val="20"/>
                <w:lang w:eastAsia="en-US"/>
              </w:rPr>
              <w:t xml:space="preserve"> муниципальными учреждениями тепловой энергии, электрической энергии и воды</w:t>
            </w:r>
            <w:r>
              <w:rPr>
                <w:rFonts w:eastAsiaTheme="minorHAnsi"/>
                <w:bCs/>
                <w:sz w:val="20"/>
                <w:szCs w:val="20"/>
                <w:lang w:eastAsia="en-US"/>
              </w:rPr>
              <w:t xml:space="preserve">, приобретаемых по приборам учета, </w:t>
            </w:r>
            <w:r w:rsidRPr="00D42F80">
              <w:rPr>
                <w:rFonts w:eastAsiaTheme="minorHAnsi"/>
                <w:bCs/>
                <w:sz w:val="20"/>
                <w:szCs w:val="20"/>
                <w:lang w:eastAsia="en-US"/>
              </w:rPr>
              <w:t xml:space="preserve">в общем объеме </w:t>
            </w:r>
            <w:r w:rsidRPr="00D42F80">
              <w:rPr>
                <w:rFonts w:eastAsiaTheme="minorHAnsi"/>
                <w:bCs/>
                <w:sz w:val="20"/>
                <w:szCs w:val="20"/>
                <w:lang w:eastAsia="en-US"/>
              </w:rPr>
              <w:lastRenderedPageBreak/>
              <w:t xml:space="preserve">потребляемых тепловой энергии, электрической энергии и воды муниципальными учреждениями на территории </w:t>
            </w:r>
            <w:proofErr w:type="spellStart"/>
            <w:r w:rsidRPr="00D42F80">
              <w:rPr>
                <w:rFonts w:eastAsiaTheme="minorHAnsi"/>
                <w:bCs/>
                <w:sz w:val="20"/>
                <w:szCs w:val="20"/>
                <w:lang w:eastAsia="en-US"/>
              </w:rPr>
              <w:t>Слюдянского</w:t>
            </w:r>
            <w:proofErr w:type="spellEnd"/>
            <w:r w:rsidRPr="00D42F80">
              <w:rPr>
                <w:rFonts w:eastAsiaTheme="minorHAnsi"/>
                <w:bCs/>
                <w:sz w:val="20"/>
                <w:szCs w:val="20"/>
                <w:lang w:eastAsia="en-US"/>
              </w:rPr>
              <w:t xml:space="preserve"> муниципального района</w:t>
            </w:r>
          </w:p>
        </w:tc>
        <w:tc>
          <w:tcPr>
            <w:tcW w:w="677" w:type="dxa"/>
            <w:gridSpan w:val="2"/>
            <w:vAlign w:val="center"/>
          </w:tcPr>
          <w:p w:rsidR="000A3184" w:rsidRDefault="000A3184" w:rsidP="00E67D78">
            <w:pPr>
              <w:widowControl w:val="0"/>
              <w:pBdr>
                <w:top w:val="nil"/>
                <w:left w:val="nil"/>
                <w:bottom w:val="nil"/>
                <w:right w:val="nil"/>
                <w:between w:val="nil"/>
              </w:pBdr>
              <w:ind w:left="720"/>
              <w:rPr>
                <w:sz w:val="20"/>
                <w:szCs w:val="20"/>
              </w:rPr>
            </w:pPr>
          </w:p>
          <w:p w:rsidR="000A3184" w:rsidRDefault="000A3184" w:rsidP="00E67D78">
            <w:pPr>
              <w:rPr>
                <w:sz w:val="20"/>
                <w:szCs w:val="20"/>
              </w:rPr>
            </w:pPr>
          </w:p>
          <w:p w:rsidR="000A3184" w:rsidRPr="00C62A63" w:rsidRDefault="000A3184" w:rsidP="003D43FF">
            <w:pPr>
              <w:jc w:val="center"/>
              <w:rPr>
                <w:sz w:val="20"/>
                <w:szCs w:val="20"/>
              </w:rPr>
            </w:pPr>
            <w:r>
              <w:rPr>
                <w:sz w:val="20"/>
                <w:szCs w:val="20"/>
              </w:rPr>
              <w:t>МП</w:t>
            </w:r>
          </w:p>
          <w:p w:rsidR="000A3184" w:rsidRDefault="000A3184" w:rsidP="00E67D78">
            <w:pPr>
              <w:rPr>
                <w:sz w:val="20"/>
                <w:szCs w:val="20"/>
              </w:rPr>
            </w:pPr>
          </w:p>
          <w:p w:rsidR="000A3184" w:rsidRPr="00C62A63" w:rsidRDefault="000A3184" w:rsidP="00E67D78">
            <w:pPr>
              <w:rPr>
                <w:sz w:val="20"/>
                <w:szCs w:val="20"/>
              </w:rPr>
            </w:pPr>
          </w:p>
        </w:tc>
        <w:tc>
          <w:tcPr>
            <w:tcW w:w="1053" w:type="dxa"/>
            <w:vAlign w:val="center"/>
          </w:tcPr>
          <w:p w:rsidR="000A3184" w:rsidRDefault="000A3184" w:rsidP="003D43FF">
            <w:pPr>
              <w:jc w:val="center"/>
              <w:rPr>
                <w:sz w:val="20"/>
                <w:szCs w:val="20"/>
              </w:rPr>
            </w:pPr>
            <w:r>
              <w:rPr>
                <w:sz w:val="20"/>
                <w:szCs w:val="20"/>
              </w:rPr>
              <w:t>Наследуемый динамический</w:t>
            </w:r>
          </w:p>
          <w:p w:rsidR="000A3184" w:rsidRPr="009D43EA" w:rsidRDefault="000A3184" w:rsidP="003D43FF">
            <w:pPr>
              <w:widowControl w:val="0"/>
              <w:pBdr>
                <w:top w:val="nil"/>
                <w:left w:val="nil"/>
                <w:bottom w:val="nil"/>
                <w:right w:val="nil"/>
                <w:between w:val="nil"/>
              </w:pBdr>
              <w:ind w:left="-47"/>
              <w:jc w:val="center"/>
              <w:rPr>
                <w:color w:val="000000"/>
                <w:sz w:val="20"/>
                <w:szCs w:val="20"/>
              </w:rPr>
            </w:pPr>
            <w:r>
              <w:rPr>
                <w:sz w:val="20"/>
                <w:szCs w:val="20"/>
              </w:rPr>
              <w:t>(</w:t>
            </w:r>
            <w:r w:rsidRPr="007914E8">
              <w:rPr>
                <w:sz w:val="20"/>
                <w:szCs w:val="20"/>
              </w:rPr>
              <w:t>возрастающий</w:t>
            </w:r>
            <w:r>
              <w:rPr>
                <w:sz w:val="20"/>
                <w:szCs w:val="20"/>
              </w:rPr>
              <w:t>)</w:t>
            </w:r>
          </w:p>
        </w:tc>
        <w:tc>
          <w:tcPr>
            <w:tcW w:w="567" w:type="dxa"/>
            <w:vAlign w:val="center"/>
          </w:tcPr>
          <w:p w:rsidR="000A3184" w:rsidRPr="00D42F80" w:rsidRDefault="000A3184" w:rsidP="001E7A0C">
            <w:pPr>
              <w:jc w:val="center"/>
              <w:rPr>
                <w:color w:val="000000"/>
                <w:sz w:val="20"/>
                <w:szCs w:val="20"/>
              </w:rPr>
            </w:pPr>
          </w:p>
          <w:p w:rsidR="000A3184" w:rsidRPr="00D42F80" w:rsidRDefault="000A3184" w:rsidP="001E7A0C">
            <w:pPr>
              <w:jc w:val="center"/>
              <w:rPr>
                <w:color w:val="000000"/>
                <w:sz w:val="20"/>
                <w:szCs w:val="20"/>
              </w:rPr>
            </w:pPr>
          </w:p>
          <w:p w:rsidR="000A3184" w:rsidRDefault="000A3184" w:rsidP="001E7A0C">
            <w:pPr>
              <w:jc w:val="center"/>
              <w:rPr>
                <w:color w:val="000000"/>
                <w:sz w:val="20"/>
                <w:szCs w:val="20"/>
              </w:rPr>
            </w:pPr>
          </w:p>
          <w:p w:rsidR="000A3184" w:rsidRDefault="000A3184" w:rsidP="001E7A0C">
            <w:pPr>
              <w:jc w:val="center"/>
              <w:rPr>
                <w:color w:val="000000"/>
                <w:sz w:val="20"/>
                <w:szCs w:val="20"/>
              </w:rPr>
            </w:pPr>
          </w:p>
          <w:p w:rsidR="000A3184" w:rsidRPr="00A40A17" w:rsidRDefault="000A3184" w:rsidP="001E7A0C">
            <w:pPr>
              <w:jc w:val="center"/>
              <w:rPr>
                <w:color w:val="000000"/>
                <w:sz w:val="20"/>
                <w:szCs w:val="20"/>
              </w:rPr>
            </w:pPr>
            <w:r>
              <w:rPr>
                <w:color w:val="000000"/>
                <w:sz w:val="20"/>
                <w:szCs w:val="20"/>
              </w:rPr>
              <w:t>%</w:t>
            </w:r>
          </w:p>
        </w:tc>
        <w:tc>
          <w:tcPr>
            <w:tcW w:w="753" w:type="dxa"/>
            <w:shd w:val="clear" w:color="auto" w:fill="auto"/>
            <w:vAlign w:val="center"/>
          </w:tcPr>
          <w:p w:rsidR="00551F97" w:rsidRDefault="00551F97" w:rsidP="001E7A0C">
            <w:pPr>
              <w:jc w:val="center"/>
              <w:rPr>
                <w:color w:val="000000"/>
                <w:sz w:val="20"/>
                <w:szCs w:val="20"/>
              </w:rPr>
            </w:pPr>
          </w:p>
          <w:p w:rsidR="00551F97" w:rsidRDefault="00551F97" w:rsidP="001E7A0C">
            <w:pPr>
              <w:jc w:val="center"/>
              <w:rPr>
                <w:color w:val="000000"/>
                <w:sz w:val="20"/>
                <w:szCs w:val="20"/>
              </w:rPr>
            </w:pPr>
          </w:p>
          <w:p w:rsidR="00551F97" w:rsidRDefault="00551F97" w:rsidP="001E7A0C">
            <w:pPr>
              <w:jc w:val="center"/>
              <w:rPr>
                <w:color w:val="000000"/>
                <w:sz w:val="20"/>
                <w:szCs w:val="20"/>
              </w:rPr>
            </w:pPr>
          </w:p>
          <w:p w:rsidR="00551F97" w:rsidRDefault="00551F97" w:rsidP="001E7A0C">
            <w:pPr>
              <w:jc w:val="center"/>
              <w:rPr>
                <w:color w:val="000000"/>
                <w:sz w:val="20"/>
                <w:szCs w:val="20"/>
              </w:rPr>
            </w:pPr>
          </w:p>
          <w:p w:rsidR="000A3184" w:rsidRPr="0034651D" w:rsidRDefault="0026437D" w:rsidP="001E7A0C">
            <w:pPr>
              <w:jc w:val="center"/>
              <w:rPr>
                <w:color w:val="000000"/>
                <w:sz w:val="20"/>
                <w:szCs w:val="20"/>
                <w:highlight w:val="yellow"/>
              </w:rPr>
            </w:pPr>
            <w:r>
              <w:rPr>
                <w:color w:val="000000"/>
                <w:sz w:val="20"/>
                <w:szCs w:val="20"/>
              </w:rPr>
              <w:t>10</w:t>
            </w:r>
            <w:r w:rsidR="0034651D" w:rsidRPr="00551F97">
              <w:rPr>
                <w:color w:val="000000"/>
                <w:sz w:val="20"/>
                <w:szCs w:val="20"/>
              </w:rPr>
              <w:t>0</w:t>
            </w:r>
          </w:p>
        </w:tc>
        <w:tc>
          <w:tcPr>
            <w:tcW w:w="886" w:type="dxa"/>
            <w:gridSpan w:val="2"/>
            <w:vAlign w:val="center"/>
          </w:tcPr>
          <w:p w:rsidR="000A3184" w:rsidRDefault="000A3184" w:rsidP="001E7A0C">
            <w:pPr>
              <w:jc w:val="center"/>
              <w:rPr>
                <w:color w:val="000000"/>
                <w:sz w:val="20"/>
                <w:szCs w:val="20"/>
                <w:lang w:val="en-US"/>
              </w:rPr>
            </w:pPr>
          </w:p>
          <w:p w:rsidR="000A3184" w:rsidRDefault="000A3184" w:rsidP="001E7A0C">
            <w:pPr>
              <w:jc w:val="center"/>
              <w:rPr>
                <w:color w:val="000000"/>
                <w:sz w:val="20"/>
                <w:szCs w:val="20"/>
                <w:lang w:val="en-US"/>
              </w:rPr>
            </w:pPr>
          </w:p>
          <w:p w:rsidR="000A3184" w:rsidRDefault="000A3184" w:rsidP="001E7A0C">
            <w:pPr>
              <w:jc w:val="center"/>
              <w:rPr>
                <w:color w:val="000000"/>
                <w:sz w:val="20"/>
                <w:szCs w:val="20"/>
              </w:rPr>
            </w:pPr>
          </w:p>
          <w:p w:rsidR="000A3184" w:rsidRDefault="000A3184" w:rsidP="001E7A0C">
            <w:pPr>
              <w:jc w:val="center"/>
              <w:rPr>
                <w:color w:val="000000"/>
                <w:sz w:val="20"/>
                <w:szCs w:val="20"/>
              </w:rPr>
            </w:pPr>
          </w:p>
          <w:p w:rsidR="000A3184" w:rsidRPr="00A40A17" w:rsidRDefault="000A3184" w:rsidP="001E7A0C">
            <w:pPr>
              <w:jc w:val="center"/>
              <w:rPr>
                <w:color w:val="000000"/>
                <w:sz w:val="20"/>
                <w:szCs w:val="20"/>
              </w:rPr>
            </w:pPr>
            <w:r>
              <w:rPr>
                <w:color w:val="000000"/>
                <w:sz w:val="20"/>
                <w:szCs w:val="20"/>
              </w:rPr>
              <w:t>2024</w:t>
            </w:r>
          </w:p>
        </w:tc>
        <w:tc>
          <w:tcPr>
            <w:tcW w:w="876" w:type="dxa"/>
            <w:gridSpan w:val="2"/>
            <w:vAlign w:val="center"/>
          </w:tcPr>
          <w:p w:rsidR="000A3184" w:rsidRPr="00FA4F7F" w:rsidRDefault="000A3184" w:rsidP="001E7A0C">
            <w:pPr>
              <w:jc w:val="center"/>
              <w:rPr>
                <w:color w:val="000000"/>
                <w:sz w:val="20"/>
                <w:szCs w:val="20"/>
              </w:rPr>
            </w:pPr>
          </w:p>
          <w:p w:rsidR="000A3184" w:rsidRPr="00FA4F7F" w:rsidRDefault="000A3184" w:rsidP="001E7A0C">
            <w:pPr>
              <w:jc w:val="center"/>
              <w:rPr>
                <w:color w:val="000000"/>
                <w:sz w:val="20"/>
                <w:szCs w:val="20"/>
              </w:rPr>
            </w:pPr>
          </w:p>
          <w:p w:rsidR="000A3184" w:rsidRDefault="000A3184" w:rsidP="001E7A0C">
            <w:pPr>
              <w:jc w:val="center"/>
              <w:rPr>
                <w:color w:val="000000"/>
                <w:sz w:val="20"/>
                <w:szCs w:val="20"/>
              </w:rPr>
            </w:pPr>
          </w:p>
          <w:p w:rsidR="000A3184" w:rsidRDefault="000A3184" w:rsidP="001E7A0C">
            <w:pPr>
              <w:jc w:val="center"/>
              <w:rPr>
                <w:color w:val="000000"/>
                <w:sz w:val="20"/>
                <w:szCs w:val="20"/>
              </w:rPr>
            </w:pPr>
          </w:p>
          <w:p w:rsidR="000A3184" w:rsidRPr="00FA4F7F" w:rsidRDefault="0026437D" w:rsidP="001E7A0C">
            <w:pPr>
              <w:jc w:val="center"/>
              <w:rPr>
                <w:sz w:val="20"/>
                <w:szCs w:val="20"/>
              </w:rPr>
            </w:pPr>
            <w:r>
              <w:rPr>
                <w:color w:val="000000"/>
                <w:sz w:val="20"/>
                <w:szCs w:val="20"/>
              </w:rPr>
              <w:t>10</w:t>
            </w:r>
            <w:r w:rsidR="000A3184">
              <w:rPr>
                <w:color w:val="000000"/>
                <w:sz w:val="20"/>
                <w:szCs w:val="20"/>
              </w:rPr>
              <w:t>0</w:t>
            </w:r>
          </w:p>
        </w:tc>
        <w:tc>
          <w:tcPr>
            <w:tcW w:w="920" w:type="dxa"/>
            <w:vAlign w:val="center"/>
          </w:tcPr>
          <w:p w:rsidR="000A3184" w:rsidRPr="00FA4F7F" w:rsidRDefault="000A3184" w:rsidP="001E7A0C">
            <w:pPr>
              <w:jc w:val="center"/>
              <w:rPr>
                <w:color w:val="000000"/>
                <w:sz w:val="20"/>
                <w:szCs w:val="20"/>
              </w:rPr>
            </w:pPr>
          </w:p>
          <w:p w:rsidR="000A3184" w:rsidRPr="00FA4F7F" w:rsidRDefault="000A3184" w:rsidP="001E7A0C">
            <w:pPr>
              <w:jc w:val="center"/>
              <w:rPr>
                <w:color w:val="000000"/>
                <w:sz w:val="20"/>
                <w:szCs w:val="20"/>
              </w:rPr>
            </w:pPr>
          </w:p>
          <w:p w:rsidR="000A3184" w:rsidRDefault="000A3184" w:rsidP="001E7A0C">
            <w:pPr>
              <w:jc w:val="center"/>
              <w:rPr>
                <w:color w:val="000000"/>
                <w:sz w:val="20"/>
                <w:szCs w:val="20"/>
              </w:rPr>
            </w:pPr>
          </w:p>
          <w:p w:rsidR="000A3184" w:rsidRDefault="000A3184" w:rsidP="001E7A0C">
            <w:pPr>
              <w:jc w:val="center"/>
              <w:rPr>
                <w:color w:val="000000"/>
                <w:sz w:val="20"/>
                <w:szCs w:val="20"/>
              </w:rPr>
            </w:pPr>
          </w:p>
          <w:p w:rsidR="000A3184" w:rsidRPr="00FA4F7F" w:rsidRDefault="0026437D" w:rsidP="001E7A0C">
            <w:pPr>
              <w:jc w:val="center"/>
              <w:rPr>
                <w:sz w:val="20"/>
                <w:szCs w:val="20"/>
              </w:rPr>
            </w:pPr>
            <w:r>
              <w:rPr>
                <w:color w:val="000000"/>
                <w:sz w:val="20"/>
                <w:szCs w:val="20"/>
              </w:rPr>
              <w:t>100</w:t>
            </w:r>
          </w:p>
        </w:tc>
        <w:tc>
          <w:tcPr>
            <w:tcW w:w="727" w:type="dxa"/>
            <w:gridSpan w:val="2"/>
            <w:vAlign w:val="center"/>
          </w:tcPr>
          <w:p w:rsidR="000A3184" w:rsidRPr="00FA4F7F" w:rsidRDefault="000A3184" w:rsidP="001E7A0C">
            <w:pPr>
              <w:jc w:val="center"/>
              <w:rPr>
                <w:color w:val="000000"/>
                <w:sz w:val="20"/>
                <w:szCs w:val="20"/>
              </w:rPr>
            </w:pPr>
          </w:p>
          <w:p w:rsidR="000A3184" w:rsidRPr="00FA4F7F" w:rsidRDefault="000A3184" w:rsidP="001E7A0C">
            <w:pPr>
              <w:jc w:val="center"/>
              <w:rPr>
                <w:color w:val="000000"/>
                <w:sz w:val="20"/>
                <w:szCs w:val="20"/>
              </w:rPr>
            </w:pPr>
          </w:p>
          <w:p w:rsidR="000A3184" w:rsidRDefault="000A3184" w:rsidP="001E7A0C">
            <w:pPr>
              <w:jc w:val="center"/>
              <w:rPr>
                <w:color w:val="000000"/>
                <w:sz w:val="20"/>
                <w:szCs w:val="20"/>
              </w:rPr>
            </w:pPr>
          </w:p>
          <w:p w:rsidR="000A3184" w:rsidRDefault="000A3184" w:rsidP="001E7A0C">
            <w:pPr>
              <w:jc w:val="center"/>
              <w:rPr>
                <w:color w:val="000000"/>
                <w:sz w:val="20"/>
                <w:szCs w:val="20"/>
              </w:rPr>
            </w:pPr>
          </w:p>
          <w:p w:rsidR="000A3184" w:rsidRPr="00D42F80" w:rsidRDefault="0026437D" w:rsidP="001E7A0C">
            <w:pPr>
              <w:jc w:val="center"/>
              <w:rPr>
                <w:sz w:val="20"/>
                <w:szCs w:val="20"/>
              </w:rPr>
            </w:pPr>
            <w:r>
              <w:rPr>
                <w:color w:val="000000"/>
                <w:sz w:val="20"/>
                <w:szCs w:val="20"/>
              </w:rPr>
              <w:t>10</w:t>
            </w:r>
            <w:r w:rsidR="000A3184">
              <w:rPr>
                <w:color w:val="000000"/>
                <w:sz w:val="20"/>
                <w:szCs w:val="20"/>
              </w:rPr>
              <w:t>0</w:t>
            </w:r>
          </w:p>
        </w:tc>
        <w:tc>
          <w:tcPr>
            <w:tcW w:w="710" w:type="dxa"/>
            <w:vAlign w:val="center"/>
          </w:tcPr>
          <w:p w:rsidR="000A3184" w:rsidRPr="00FA4F7F" w:rsidRDefault="000A3184" w:rsidP="001E7A0C">
            <w:pPr>
              <w:jc w:val="center"/>
              <w:rPr>
                <w:color w:val="000000"/>
                <w:sz w:val="20"/>
                <w:szCs w:val="20"/>
              </w:rPr>
            </w:pPr>
          </w:p>
          <w:p w:rsidR="000A3184" w:rsidRPr="00FA4F7F" w:rsidRDefault="000A3184" w:rsidP="001E7A0C">
            <w:pPr>
              <w:jc w:val="center"/>
              <w:rPr>
                <w:color w:val="000000"/>
                <w:sz w:val="20"/>
                <w:szCs w:val="20"/>
              </w:rPr>
            </w:pPr>
          </w:p>
          <w:p w:rsidR="000A3184" w:rsidRDefault="000A3184" w:rsidP="001E7A0C">
            <w:pPr>
              <w:jc w:val="center"/>
              <w:rPr>
                <w:color w:val="000000"/>
                <w:sz w:val="20"/>
                <w:szCs w:val="20"/>
              </w:rPr>
            </w:pPr>
          </w:p>
          <w:p w:rsidR="000A3184" w:rsidRDefault="000A3184" w:rsidP="001E7A0C">
            <w:pPr>
              <w:jc w:val="center"/>
              <w:rPr>
                <w:color w:val="000000"/>
                <w:sz w:val="20"/>
                <w:szCs w:val="20"/>
              </w:rPr>
            </w:pPr>
          </w:p>
          <w:p w:rsidR="000A3184" w:rsidRPr="00D42F80" w:rsidRDefault="0026437D" w:rsidP="001E7A0C">
            <w:pPr>
              <w:jc w:val="center"/>
              <w:rPr>
                <w:sz w:val="20"/>
                <w:szCs w:val="20"/>
              </w:rPr>
            </w:pPr>
            <w:r>
              <w:rPr>
                <w:color w:val="000000"/>
                <w:sz w:val="20"/>
                <w:szCs w:val="20"/>
              </w:rPr>
              <w:t>100</w:t>
            </w:r>
          </w:p>
        </w:tc>
        <w:tc>
          <w:tcPr>
            <w:tcW w:w="710" w:type="dxa"/>
            <w:vAlign w:val="center"/>
          </w:tcPr>
          <w:p w:rsidR="000A3184" w:rsidRPr="00FA4F7F" w:rsidRDefault="000A3184" w:rsidP="001E7A0C">
            <w:pPr>
              <w:jc w:val="center"/>
              <w:rPr>
                <w:color w:val="000000"/>
                <w:sz w:val="20"/>
                <w:szCs w:val="20"/>
              </w:rPr>
            </w:pPr>
          </w:p>
          <w:p w:rsidR="000A3184" w:rsidRPr="00FA4F7F" w:rsidRDefault="000A3184" w:rsidP="001E7A0C">
            <w:pPr>
              <w:jc w:val="center"/>
              <w:rPr>
                <w:color w:val="000000"/>
                <w:sz w:val="20"/>
                <w:szCs w:val="20"/>
              </w:rPr>
            </w:pPr>
          </w:p>
          <w:p w:rsidR="000A3184" w:rsidRDefault="000A3184" w:rsidP="001E7A0C">
            <w:pPr>
              <w:jc w:val="center"/>
              <w:rPr>
                <w:sz w:val="20"/>
                <w:szCs w:val="20"/>
              </w:rPr>
            </w:pPr>
          </w:p>
          <w:p w:rsidR="000A3184" w:rsidRDefault="000A3184" w:rsidP="001E7A0C">
            <w:pPr>
              <w:jc w:val="center"/>
              <w:rPr>
                <w:sz w:val="20"/>
                <w:szCs w:val="20"/>
              </w:rPr>
            </w:pPr>
          </w:p>
          <w:p w:rsidR="000A3184" w:rsidRPr="00D42F80" w:rsidRDefault="0026437D" w:rsidP="001E7A0C">
            <w:pPr>
              <w:jc w:val="center"/>
              <w:rPr>
                <w:sz w:val="20"/>
                <w:szCs w:val="20"/>
              </w:rPr>
            </w:pPr>
            <w:r>
              <w:rPr>
                <w:sz w:val="20"/>
                <w:szCs w:val="20"/>
              </w:rPr>
              <w:t>10</w:t>
            </w:r>
            <w:r w:rsidR="000A3184">
              <w:rPr>
                <w:sz w:val="20"/>
                <w:szCs w:val="20"/>
              </w:rPr>
              <w:t>0</w:t>
            </w:r>
          </w:p>
        </w:tc>
        <w:tc>
          <w:tcPr>
            <w:tcW w:w="655" w:type="dxa"/>
            <w:vAlign w:val="center"/>
          </w:tcPr>
          <w:p w:rsidR="000A3184" w:rsidRPr="00FA4F7F" w:rsidRDefault="000A3184" w:rsidP="001E7A0C">
            <w:pPr>
              <w:jc w:val="center"/>
              <w:rPr>
                <w:color w:val="000000"/>
                <w:sz w:val="20"/>
                <w:szCs w:val="20"/>
              </w:rPr>
            </w:pPr>
          </w:p>
          <w:p w:rsidR="000A3184" w:rsidRPr="00FA4F7F" w:rsidRDefault="000A3184" w:rsidP="001E7A0C">
            <w:pPr>
              <w:jc w:val="center"/>
              <w:rPr>
                <w:color w:val="000000"/>
                <w:sz w:val="20"/>
                <w:szCs w:val="20"/>
              </w:rPr>
            </w:pPr>
          </w:p>
          <w:p w:rsidR="000A3184" w:rsidRDefault="000A3184" w:rsidP="001E7A0C">
            <w:pPr>
              <w:jc w:val="center"/>
              <w:rPr>
                <w:color w:val="000000"/>
                <w:sz w:val="20"/>
                <w:szCs w:val="20"/>
              </w:rPr>
            </w:pPr>
          </w:p>
          <w:p w:rsidR="000A3184" w:rsidRDefault="000A3184" w:rsidP="001E7A0C">
            <w:pPr>
              <w:jc w:val="center"/>
              <w:rPr>
                <w:color w:val="000000"/>
                <w:sz w:val="20"/>
                <w:szCs w:val="20"/>
              </w:rPr>
            </w:pPr>
          </w:p>
          <w:p w:rsidR="000A3184" w:rsidRPr="00FA4F7F" w:rsidRDefault="0026437D" w:rsidP="001E7A0C">
            <w:pPr>
              <w:jc w:val="center"/>
              <w:rPr>
                <w:sz w:val="20"/>
                <w:szCs w:val="20"/>
              </w:rPr>
            </w:pPr>
            <w:r>
              <w:rPr>
                <w:color w:val="000000"/>
                <w:sz w:val="20"/>
                <w:szCs w:val="20"/>
              </w:rPr>
              <w:t>10</w:t>
            </w:r>
            <w:r w:rsidR="000A3184" w:rsidRPr="00FA4F7F">
              <w:rPr>
                <w:color w:val="000000"/>
                <w:sz w:val="20"/>
                <w:szCs w:val="20"/>
              </w:rPr>
              <w:t>0</w:t>
            </w:r>
          </w:p>
        </w:tc>
        <w:tc>
          <w:tcPr>
            <w:tcW w:w="1134" w:type="dxa"/>
            <w:gridSpan w:val="2"/>
            <w:vAlign w:val="center"/>
          </w:tcPr>
          <w:p w:rsidR="000A3184" w:rsidRDefault="000A3184" w:rsidP="00E67D78">
            <w:pPr>
              <w:rPr>
                <w:sz w:val="18"/>
                <w:szCs w:val="18"/>
              </w:rPr>
            </w:pPr>
          </w:p>
          <w:p w:rsidR="000A3184" w:rsidRPr="00C62A63" w:rsidRDefault="000A3184" w:rsidP="00121715">
            <w:pPr>
              <w:jc w:val="center"/>
              <w:rPr>
                <w:sz w:val="20"/>
                <w:szCs w:val="20"/>
              </w:rPr>
            </w:pPr>
            <w:r w:rsidRPr="00C62A63">
              <w:rPr>
                <w:sz w:val="18"/>
                <w:szCs w:val="18"/>
              </w:rPr>
              <w:t xml:space="preserve">Стратегия социально-экономического развития </w:t>
            </w:r>
            <w:proofErr w:type="spellStart"/>
            <w:r w:rsidRPr="00C62A63">
              <w:rPr>
                <w:sz w:val="18"/>
                <w:szCs w:val="18"/>
              </w:rPr>
              <w:t>Слюдянского</w:t>
            </w:r>
            <w:proofErr w:type="spellEnd"/>
            <w:r w:rsidRPr="00C62A63">
              <w:rPr>
                <w:sz w:val="18"/>
                <w:szCs w:val="18"/>
              </w:rPr>
              <w:t xml:space="preserve"> муниципал</w:t>
            </w:r>
            <w:r w:rsidRPr="00C62A63">
              <w:rPr>
                <w:sz w:val="18"/>
                <w:szCs w:val="18"/>
              </w:rPr>
              <w:lastRenderedPageBreak/>
              <w:t>ьного района на период до 2</w:t>
            </w:r>
            <w:bookmarkStart w:id="1" w:name="_GoBack"/>
            <w:bookmarkEnd w:id="1"/>
            <w:r w:rsidRPr="00C62A63">
              <w:rPr>
                <w:sz w:val="18"/>
                <w:szCs w:val="18"/>
              </w:rPr>
              <w:t>030 года</w:t>
            </w:r>
          </w:p>
        </w:tc>
        <w:tc>
          <w:tcPr>
            <w:tcW w:w="1276" w:type="dxa"/>
            <w:gridSpan w:val="2"/>
          </w:tcPr>
          <w:p w:rsidR="000A3184" w:rsidRDefault="000A3184" w:rsidP="00E67D78">
            <w:pPr>
              <w:jc w:val="center"/>
              <w:rPr>
                <w:sz w:val="20"/>
                <w:szCs w:val="20"/>
              </w:rPr>
            </w:pPr>
          </w:p>
          <w:p w:rsidR="000A3184" w:rsidRDefault="000A3184" w:rsidP="00E67D78">
            <w:pPr>
              <w:jc w:val="center"/>
              <w:rPr>
                <w:sz w:val="20"/>
                <w:szCs w:val="20"/>
              </w:rPr>
            </w:pPr>
          </w:p>
          <w:p w:rsidR="000A3184" w:rsidRDefault="000A3184" w:rsidP="00E67D78">
            <w:pPr>
              <w:jc w:val="center"/>
              <w:rPr>
                <w:sz w:val="20"/>
                <w:szCs w:val="20"/>
              </w:rPr>
            </w:pPr>
          </w:p>
          <w:p w:rsidR="000A3184" w:rsidRDefault="000A3184" w:rsidP="00E67D78">
            <w:pPr>
              <w:jc w:val="center"/>
            </w:pPr>
            <w:r w:rsidRPr="00583D89">
              <w:rPr>
                <w:sz w:val="20"/>
                <w:szCs w:val="20"/>
              </w:rPr>
              <w:t xml:space="preserve">Управление стратегического и инфраструктурного </w:t>
            </w:r>
            <w:r w:rsidRPr="00583D89">
              <w:rPr>
                <w:sz w:val="20"/>
                <w:szCs w:val="20"/>
              </w:rPr>
              <w:lastRenderedPageBreak/>
              <w:t xml:space="preserve">развития </w:t>
            </w:r>
            <w:proofErr w:type="spellStart"/>
            <w:r w:rsidRPr="00583D89">
              <w:rPr>
                <w:sz w:val="20"/>
                <w:szCs w:val="20"/>
              </w:rPr>
              <w:t>Слюдянского</w:t>
            </w:r>
            <w:proofErr w:type="spellEnd"/>
            <w:r w:rsidRPr="00583D89">
              <w:rPr>
                <w:sz w:val="20"/>
                <w:szCs w:val="20"/>
              </w:rPr>
              <w:t xml:space="preserve"> муниципального </w:t>
            </w:r>
            <w:r w:rsidRPr="00954F14">
              <w:rPr>
                <w:sz w:val="20"/>
                <w:szCs w:val="20"/>
              </w:rPr>
              <w:t>района</w:t>
            </w:r>
          </w:p>
        </w:tc>
        <w:tc>
          <w:tcPr>
            <w:tcW w:w="1134" w:type="dxa"/>
            <w:gridSpan w:val="2"/>
            <w:vAlign w:val="center"/>
          </w:tcPr>
          <w:p w:rsidR="000A3184" w:rsidRPr="009D43EA" w:rsidRDefault="000A3184" w:rsidP="00E67D78">
            <w:pPr>
              <w:widowControl w:val="0"/>
              <w:pBdr>
                <w:top w:val="nil"/>
                <w:left w:val="nil"/>
                <w:bottom w:val="nil"/>
                <w:right w:val="nil"/>
                <w:between w:val="nil"/>
              </w:pBdr>
              <w:ind w:left="720"/>
              <w:rPr>
                <w:color w:val="000000"/>
                <w:sz w:val="20"/>
                <w:szCs w:val="20"/>
              </w:rPr>
            </w:pPr>
          </w:p>
        </w:tc>
        <w:tc>
          <w:tcPr>
            <w:tcW w:w="851" w:type="dxa"/>
            <w:vAlign w:val="center"/>
          </w:tcPr>
          <w:p w:rsidR="000A3184" w:rsidRPr="009D43EA" w:rsidRDefault="000A3184" w:rsidP="00E67D78">
            <w:pPr>
              <w:widowControl w:val="0"/>
              <w:pBdr>
                <w:top w:val="nil"/>
                <w:left w:val="nil"/>
                <w:bottom w:val="nil"/>
                <w:right w:val="nil"/>
                <w:between w:val="nil"/>
              </w:pBdr>
              <w:ind w:left="720"/>
              <w:rPr>
                <w:color w:val="000000"/>
                <w:sz w:val="20"/>
                <w:szCs w:val="20"/>
              </w:rPr>
            </w:pPr>
          </w:p>
        </w:tc>
      </w:tr>
      <w:tr w:rsidR="000A3184" w:rsidRPr="009D43EA" w:rsidTr="00551F97">
        <w:tc>
          <w:tcPr>
            <w:tcW w:w="818" w:type="dxa"/>
            <w:vAlign w:val="center"/>
          </w:tcPr>
          <w:p w:rsidR="000A3184" w:rsidRDefault="000A3184" w:rsidP="00E67D78">
            <w:pPr>
              <w:widowControl w:val="0"/>
              <w:pBdr>
                <w:top w:val="nil"/>
                <w:left w:val="nil"/>
                <w:bottom w:val="nil"/>
                <w:right w:val="nil"/>
                <w:between w:val="nil"/>
              </w:pBdr>
              <w:jc w:val="center"/>
              <w:rPr>
                <w:sz w:val="20"/>
                <w:szCs w:val="20"/>
              </w:rPr>
            </w:pPr>
            <w:r>
              <w:rPr>
                <w:sz w:val="20"/>
                <w:szCs w:val="20"/>
              </w:rPr>
              <w:lastRenderedPageBreak/>
              <w:t>6.2</w:t>
            </w:r>
          </w:p>
        </w:tc>
        <w:tc>
          <w:tcPr>
            <w:tcW w:w="2380" w:type="dxa"/>
            <w:gridSpan w:val="3"/>
            <w:vAlign w:val="center"/>
          </w:tcPr>
          <w:p w:rsidR="000A3184" w:rsidRPr="005C2E1E" w:rsidRDefault="000A3184" w:rsidP="00F90FF0">
            <w:pPr>
              <w:widowControl w:val="0"/>
              <w:pBdr>
                <w:top w:val="nil"/>
                <w:left w:val="nil"/>
                <w:bottom w:val="nil"/>
                <w:right w:val="nil"/>
                <w:between w:val="nil"/>
              </w:pBdr>
              <w:ind w:left="141"/>
              <w:jc w:val="center"/>
              <w:rPr>
                <w:sz w:val="20"/>
                <w:szCs w:val="20"/>
                <w:highlight w:val="white"/>
              </w:rPr>
            </w:pPr>
            <w:r>
              <w:rPr>
                <w:sz w:val="18"/>
                <w:szCs w:val="18"/>
              </w:rPr>
              <w:t>Темпы</w:t>
            </w:r>
            <w:r w:rsidRPr="00EC4509">
              <w:rPr>
                <w:sz w:val="18"/>
                <w:szCs w:val="18"/>
              </w:rPr>
              <w:t xml:space="preserve"> замены </w:t>
            </w:r>
            <w:r>
              <w:rPr>
                <w:sz w:val="20"/>
                <w:szCs w:val="20"/>
              </w:rPr>
              <w:t>инженерно-технической инфраструктуры</w:t>
            </w:r>
            <w:r w:rsidRPr="00EC4509">
              <w:rPr>
                <w:sz w:val="18"/>
                <w:szCs w:val="18"/>
              </w:rPr>
              <w:t xml:space="preserve"> </w:t>
            </w:r>
            <w:r>
              <w:rPr>
                <w:sz w:val="18"/>
                <w:szCs w:val="18"/>
              </w:rPr>
              <w:t>по отношению к  2024</w:t>
            </w:r>
            <w:r w:rsidRPr="00EC4509">
              <w:rPr>
                <w:sz w:val="18"/>
                <w:szCs w:val="18"/>
              </w:rPr>
              <w:t xml:space="preserve"> году </w:t>
            </w:r>
          </w:p>
        </w:tc>
        <w:tc>
          <w:tcPr>
            <w:tcW w:w="677" w:type="dxa"/>
            <w:gridSpan w:val="2"/>
            <w:vAlign w:val="center"/>
          </w:tcPr>
          <w:p w:rsidR="000A3184" w:rsidRPr="003D43FF" w:rsidRDefault="000A3184" w:rsidP="003D43FF">
            <w:pPr>
              <w:jc w:val="center"/>
              <w:rPr>
                <w:sz w:val="20"/>
                <w:szCs w:val="20"/>
              </w:rPr>
            </w:pPr>
            <w:r>
              <w:rPr>
                <w:sz w:val="20"/>
                <w:szCs w:val="20"/>
              </w:rPr>
              <w:t>МП</w:t>
            </w:r>
          </w:p>
        </w:tc>
        <w:tc>
          <w:tcPr>
            <w:tcW w:w="1053" w:type="dxa"/>
            <w:vAlign w:val="center"/>
          </w:tcPr>
          <w:p w:rsidR="000A3184" w:rsidRDefault="000A3184" w:rsidP="00E67D78">
            <w:pPr>
              <w:widowControl w:val="0"/>
              <w:pBdr>
                <w:top w:val="nil"/>
                <w:left w:val="nil"/>
                <w:bottom w:val="nil"/>
                <w:right w:val="nil"/>
                <w:between w:val="nil"/>
              </w:pBdr>
              <w:ind w:left="720"/>
              <w:rPr>
                <w:color w:val="000000"/>
                <w:sz w:val="20"/>
                <w:szCs w:val="20"/>
              </w:rPr>
            </w:pPr>
          </w:p>
          <w:p w:rsidR="000A3184" w:rsidRDefault="000A3184" w:rsidP="003D43FF">
            <w:pPr>
              <w:jc w:val="center"/>
              <w:rPr>
                <w:sz w:val="20"/>
                <w:szCs w:val="20"/>
              </w:rPr>
            </w:pPr>
            <w:r>
              <w:rPr>
                <w:sz w:val="20"/>
                <w:szCs w:val="20"/>
              </w:rPr>
              <w:t>Наследуемый динамический</w:t>
            </w:r>
          </w:p>
          <w:p w:rsidR="000A3184" w:rsidRPr="00954F14" w:rsidRDefault="000A3184" w:rsidP="003D43FF">
            <w:pPr>
              <w:jc w:val="center"/>
              <w:rPr>
                <w:sz w:val="20"/>
                <w:szCs w:val="20"/>
              </w:rPr>
            </w:pPr>
            <w:r>
              <w:rPr>
                <w:sz w:val="20"/>
                <w:szCs w:val="20"/>
              </w:rPr>
              <w:t>(</w:t>
            </w:r>
            <w:r w:rsidRPr="007914E8">
              <w:rPr>
                <w:sz w:val="20"/>
                <w:szCs w:val="20"/>
              </w:rPr>
              <w:t>возрастающий</w:t>
            </w:r>
            <w:r>
              <w:rPr>
                <w:sz w:val="20"/>
                <w:szCs w:val="20"/>
              </w:rPr>
              <w:t>)</w:t>
            </w:r>
          </w:p>
        </w:tc>
        <w:tc>
          <w:tcPr>
            <w:tcW w:w="567" w:type="dxa"/>
            <w:vAlign w:val="center"/>
          </w:tcPr>
          <w:p w:rsidR="000A3184" w:rsidRPr="00A40A17" w:rsidRDefault="000A3184" w:rsidP="00E67D78">
            <w:pPr>
              <w:jc w:val="center"/>
              <w:rPr>
                <w:color w:val="000000"/>
                <w:sz w:val="20"/>
                <w:szCs w:val="20"/>
              </w:rPr>
            </w:pPr>
            <w:r w:rsidRPr="00A40A17">
              <w:rPr>
                <w:color w:val="000000"/>
                <w:sz w:val="20"/>
                <w:szCs w:val="20"/>
              </w:rPr>
              <w:t> </w:t>
            </w:r>
            <w:r>
              <w:rPr>
                <w:color w:val="000000"/>
                <w:sz w:val="20"/>
                <w:szCs w:val="20"/>
              </w:rPr>
              <w:t>%</w:t>
            </w:r>
          </w:p>
        </w:tc>
        <w:tc>
          <w:tcPr>
            <w:tcW w:w="753" w:type="dxa"/>
            <w:vAlign w:val="center"/>
          </w:tcPr>
          <w:p w:rsidR="000A3184" w:rsidRPr="00A40A17" w:rsidRDefault="00F3745C" w:rsidP="00E67D78">
            <w:pPr>
              <w:jc w:val="center"/>
              <w:rPr>
                <w:color w:val="000000"/>
                <w:sz w:val="20"/>
                <w:szCs w:val="20"/>
              </w:rPr>
            </w:pPr>
            <w:r>
              <w:rPr>
                <w:color w:val="000000"/>
                <w:sz w:val="20"/>
                <w:szCs w:val="20"/>
              </w:rPr>
              <w:t>1</w:t>
            </w:r>
            <w:r w:rsidR="000A3184" w:rsidRPr="00A40A17">
              <w:rPr>
                <w:color w:val="000000"/>
                <w:sz w:val="20"/>
                <w:szCs w:val="20"/>
              </w:rPr>
              <w:t> </w:t>
            </w:r>
          </w:p>
        </w:tc>
        <w:tc>
          <w:tcPr>
            <w:tcW w:w="886" w:type="dxa"/>
            <w:gridSpan w:val="2"/>
            <w:vAlign w:val="center"/>
          </w:tcPr>
          <w:p w:rsidR="000A3184" w:rsidRPr="00A40A17" w:rsidRDefault="000A3184" w:rsidP="00E67D78">
            <w:pPr>
              <w:jc w:val="center"/>
              <w:rPr>
                <w:color w:val="000000"/>
                <w:sz w:val="20"/>
                <w:szCs w:val="20"/>
              </w:rPr>
            </w:pPr>
            <w:r>
              <w:rPr>
                <w:color w:val="000000"/>
                <w:sz w:val="20"/>
                <w:szCs w:val="20"/>
              </w:rPr>
              <w:t>2024</w:t>
            </w:r>
            <w:r w:rsidRPr="00A40A17">
              <w:rPr>
                <w:color w:val="000000"/>
                <w:sz w:val="20"/>
                <w:szCs w:val="20"/>
              </w:rPr>
              <w:t> </w:t>
            </w:r>
          </w:p>
        </w:tc>
        <w:tc>
          <w:tcPr>
            <w:tcW w:w="876" w:type="dxa"/>
            <w:gridSpan w:val="2"/>
            <w:vAlign w:val="center"/>
          </w:tcPr>
          <w:p w:rsidR="000A3184" w:rsidRPr="00A40A17" w:rsidRDefault="00F3745C" w:rsidP="00E67D78">
            <w:pPr>
              <w:jc w:val="center"/>
              <w:rPr>
                <w:color w:val="000000"/>
                <w:sz w:val="20"/>
                <w:szCs w:val="20"/>
              </w:rPr>
            </w:pPr>
            <w:r>
              <w:rPr>
                <w:color w:val="000000"/>
                <w:sz w:val="20"/>
                <w:szCs w:val="20"/>
              </w:rPr>
              <w:t>1,16</w:t>
            </w:r>
            <w:r w:rsidR="000A3184" w:rsidRPr="00A40A17">
              <w:rPr>
                <w:color w:val="000000"/>
                <w:sz w:val="20"/>
                <w:szCs w:val="20"/>
              </w:rPr>
              <w:t> </w:t>
            </w:r>
          </w:p>
        </w:tc>
        <w:tc>
          <w:tcPr>
            <w:tcW w:w="920" w:type="dxa"/>
            <w:vAlign w:val="center"/>
          </w:tcPr>
          <w:p w:rsidR="000A3184" w:rsidRPr="00A40A17" w:rsidRDefault="000A3184" w:rsidP="00E67D78">
            <w:pPr>
              <w:jc w:val="center"/>
              <w:rPr>
                <w:color w:val="000000"/>
                <w:sz w:val="20"/>
                <w:szCs w:val="20"/>
              </w:rPr>
            </w:pPr>
            <w:r w:rsidRPr="00A40A17">
              <w:rPr>
                <w:color w:val="000000"/>
                <w:sz w:val="20"/>
                <w:szCs w:val="20"/>
              </w:rPr>
              <w:t> </w:t>
            </w:r>
            <w:r w:rsidR="00F3745C">
              <w:rPr>
                <w:color w:val="000000"/>
                <w:sz w:val="20"/>
                <w:szCs w:val="20"/>
              </w:rPr>
              <w:t>1,32</w:t>
            </w:r>
          </w:p>
        </w:tc>
        <w:tc>
          <w:tcPr>
            <w:tcW w:w="727" w:type="dxa"/>
            <w:gridSpan w:val="2"/>
            <w:vAlign w:val="center"/>
          </w:tcPr>
          <w:p w:rsidR="000A3184" w:rsidRPr="00A40A17" w:rsidRDefault="00F3745C" w:rsidP="00E67D78">
            <w:pPr>
              <w:jc w:val="center"/>
              <w:rPr>
                <w:sz w:val="20"/>
                <w:szCs w:val="20"/>
              </w:rPr>
            </w:pPr>
            <w:r>
              <w:rPr>
                <w:sz w:val="20"/>
                <w:szCs w:val="20"/>
              </w:rPr>
              <w:t>1,48</w:t>
            </w:r>
          </w:p>
        </w:tc>
        <w:tc>
          <w:tcPr>
            <w:tcW w:w="710" w:type="dxa"/>
            <w:shd w:val="clear" w:color="auto" w:fill="auto"/>
            <w:vAlign w:val="center"/>
          </w:tcPr>
          <w:p w:rsidR="000A3184" w:rsidRPr="00551F97" w:rsidRDefault="000A3184" w:rsidP="00E67D78">
            <w:pPr>
              <w:jc w:val="center"/>
              <w:rPr>
                <w:sz w:val="20"/>
                <w:szCs w:val="20"/>
              </w:rPr>
            </w:pPr>
            <w:r w:rsidRPr="00551F97">
              <w:rPr>
                <w:sz w:val="20"/>
                <w:szCs w:val="20"/>
              </w:rPr>
              <w:t>1</w:t>
            </w:r>
            <w:r w:rsidR="00F3745C">
              <w:rPr>
                <w:sz w:val="20"/>
                <w:szCs w:val="20"/>
              </w:rPr>
              <w:t>,64</w:t>
            </w:r>
          </w:p>
        </w:tc>
        <w:tc>
          <w:tcPr>
            <w:tcW w:w="710" w:type="dxa"/>
            <w:shd w:val="clear" w:color="auto" w:fill="auto"/>
            <w:vAlign w:val="center"/>
          </w:tcPr>
          <w:p w:rsidR="000A3184" w:rsidRPr="00551F97" w:rsidRDefault="000A3184" w:rsidP="00E67D78">
            <w:pPr>
              <w:jc w:val="center"/>
              <w:rPr>
                <w:sz w:val="20"/>
                <w:szCs w:val="20"/>
              </w:rPr>
            </w:pPr>
            <w:r w:rsidRPr="00551F97">
              <w:rPr>
                <w:sz w:val="20"/>
                <w:szCs w:val="20"/>
              </w:rPr>
              <w:t>1</w:t>
            </w:r>
            <w:r w:rsidR="00F3745C">
              <w:rPr>
                <w:sz w:val="20"/>
                <w:szCs w:val="20"/>
              </w:rPr>
              <w:t>,8</w:t>
            </w:r>
          </w:p>
        </w:tc>
        <w:tc>
          <w:tcPr>
            <w:tcW w:w="655" w:type="dxa"/>
            <w:shd w:val="clear" w:color="auto" w:fill="auto"/>
            <w:vAlign w:val="center"/>
          </w:tcPr>
          <w:p w:rsidR="000A3184" w:rsidRPr="00551F97" w:rsidRDefault="00F3745C" w:rsidP="00E67D78">
            <w:pPr>
              <w:jc w:val="center"/>
              <w:rPr>
                <w:sz w:val="20"/>
                <w:szCs w:val="20"/>
              </w:rPr>
            </w:pPr>
            <w:r>
              <w:rPr>
                <w:sz w:val="20"/>
                <w:szCs w:val="20"/>
              </w:rPr>
              <w:t>2</w:t>
            </w:r>
          </w:p>
        </w:tc>
        <w:tc>
          <w:tcPr>
            <w:tcW w:w="1134" w:type="dxa"/>
            <w:gridSpan w:val="2"/>
            <w:vAlign w:val="center"/>
          </w:tcPr>
          <w:p w:rsidR="000A3184" w:rsidRPr="00C62A63" w:rsidRDefault="000A3184" w:rsidP="003D43FF">
            <w:pPr>
              <w:jc w:val="center"/>
              <w:rPr>
                <w:sz w:val="20"/>
                <w:szCs w:val="20"/>
              </w:rPr>
            </w:pPr>
            <w:r w:rsidRPr="00C62A63">
              <w:rPr>
                <w:sz w:val="18"/>
                <w:szCs w:val="18"/>
              </w:rPr>
              <w:t xml:space="preserve">Стратегия социально-экономического развития </w:t>
            </w:r>
            <w:proofErr w:type="spellStart"/>
            <w:r w:rsidRPr="00C62A63">
              <w:rPr>
                <w:sz w:val="18"/>
                <w:szCs w:val="18"/>
              </w:rPr>
              <w:t>Слюдянского</w:t>
            </w:r>
            <w:proofErr w:type="spellEnd"/>
            <w:r w:rsidRPr="00C62A63">
              <w:rPr>
                <w:sz w:val="18"/>
                <w:szCs w:val="18"/>
              </w:rPr>
              <w:t xml:space="preserve"> муниципального района на период до 2030 года</w:t>
            </w:r>
          </w:p>
        </w:tc>
        <w:tc>
          <w:tcPr>
            <w:tcW w:w="1276" w:type="dxa"/>
            <w:gridSpan w:val="2"/>
          </w:tcPr>
          <w:p w:rsidR="000A3184" w:rsidRDefault="000A3184" w:rsidP="00E67D78">
            <w:pPr>
              <w:jc w:val="center"/>
            </w:pPr>
            <w:r w:rsidRPr="00583D89">
              <w:rPr>
                <w:sz w:val="20"/>
                <w:szCs w:val="20"/>
              </w:rPr>
              <w:t xml:space="preserve">Управление стратегического и инфраструктурного развития </w:t>
            </w:r>
            <w:proofErr w:type="spellStart"/>
            <w:r w:rsidRPr="00583D89">
              <w:rPr>
                <w:sz w:val="20"/>
                <w:szCs w:val="20"/>
              </w:rPr>
              <w:t>Слюдянского</w:t>
            </w:r>
            <w:proofErr w:type="spellEnd"/>
            <w:r w:rsidRPr="00583D89">
              <w:rPr>
                <w:sz w:val="20"/>
                <w:szCs w:val="20"/>
              </w:rPr>
              <w:t xml:space="preserve"> муниципального района</w:t>
            </w:r>
          </w:p>
        </w:tc>
        <w:tc>
          <w:tcPr>
            <w:tcW w:w="1134" w:type="dxa"/>
            <w:gridSpan w:val="2"/>
            <w:vAlign w:val="center"/>
          </w:tcPr>
          <w:p w:rsidR="000A3184" w:rsidRPr="009D43EA" w:rsidRDefault="000A3184" w:rsidP="00E67D78">
            <w:pPr>
              <w:widowControl w:val="0"/>
              <w:pBdr>
                <w:top w:val="nil"/>
                <w:left w:val="nil"/>
                <w:bottom w:val="nil"/>
                <w:right w:val="nil"/>
                <w:between w:val="nil"/>
              </w:pBdr>
              <w:ind w:left="720"/>
              <w:rPr>
                <w:color w:val="000000"/>
                <w:sz w:val="20"/>
                <w:szCs w:val="20"/>
              </w:rPr>
            </w:pPr>
          </w:p>
        </w:tc>
        <w:tc>
          <w:tcPr>
            <w:tcW w:w="851" w:type="dxa"/>
            <w:vAlign w:val="center"/>
          </w:tcPr>
          <w:p w:rsidR="000A3184" w:rsidRPr="009D43EA" w:rsidRDefault="000A3184" w:rsidP="00E67D78">
            <w:pPr>
              <w:widowControl w:val="0"/>
              <w:pBdr>
                <w:top w:val="nil"/>
                <w:left w:val="nil"/>
                <w:bottom w:val="nil"/>
                <w:right w:val="nil"/>
                <w:between w:val="nil"/>
              </w:pBdr>
              <w:ind w:left="720"/>
              <w:rPr>
                <w:color w:val="000000"/>
                <w:sz w:val="20"/>
                <w:szCs w:val="20"/>
              </w:rPr>
            </w:pPr>
          </w:p>
        </w:tc>
      </w:tr>
      <w:tr w:rsidR="000A3184" w:rsidRPr="009D43EA" w:rsidTr="0011251B">
        <w:tc>
          <w:tcPr>
            <w:tcW w:w="16127" w:type="dxa"/>
            <w:gridSpan w:val="26"/>
            <w:vAlign w:val="center"/>
          </w:tcPr>
          <w:p w:rsidR="000A3184" w:rsidRDefault="000A3184" w:rsidP="00C82CC7">
            <w:pPr>
              <w:widowControl w:val="0"/>
              <w:pBdr>
                <w:top w:val="nil"/>
                <w:left w:val="nil"/>
                <w:bottom w:val="nil"/>
                <w:right w:val="nil"/>
                <w:between w:val="nil"/>
              </w:pBdr>
              <w:ind w:left="720"/>
              <w:jc w:val="center"/>
              <w:rPr>
                <w:b/>
                <w:sz w:val="20"/>
                <w:szCs w:val="20"/>
              </w:rPr>
            </w:pPr>
          </w:p>
          <w:p w:rsidR="000A3184" w:rsidRDefault="000A3184" w:rsidP="00C82CC7">
            <w:pPr>
              <w:widowControl w:val="0"/>
              <w:pBdr>
                <w:top w:val="nil"/>
                <w:left w:val="nil"/>
                <w:bottom w:val="nil"/>
                <w:right w:val="nil"/>
                <w:between w:val="nil"/>
              </w:pBdr>
              <w:ind w:left="720"/>
              <w:jc w:val="center"/>
              <w:rPr>
                <w:b/>
                <w:sz w:val="20"/>
                <w:szCs w:val="20"/>
              </w:rPr>
            </w:pPr>
            <w:r w:rsidRPr="00C82CC7">
              <w:rPr>
                <w:b/>
                <w:sz w:val="20"/>
                <w:szCs w:val="20"/>
              </w:rPr>
              <w:t xml:space="preserve">Цель 7: </w:t>
            </w:r>
            <w:r w:rsidRPr="00A9462E">
              <w:rPr>
                <w:b/>
                <w:sz w:val="20"/>
                <w:szCs w:val="20"/>
              </w:rPr>
              <w:t>Обеспечение доступности и качества транспортных услуг, характеризующееся транспортной доступностью до районного центра не менее 98%,  наличием на маршрутах регулярных перевозок не менее 1 транспортного средства, оборудованного для перевозки маломобильных граждан</w:t>
            </w:r>
            <w:r w:rsidRPr="00A9462E">
              <w:rPr>
                <w:b/>
              </w:rPr>
              <w:t xml:space="preserve"> </w:t>
            </w:r>
            <w:r w:rsidRPr="00A9462E">
              <w:rPr>
                <w:b/>
                <w:sz w:val="20"/>
                <w:szCs w:val="20"/>
              </w:rPr>
              <w:t>и наличием не менее 50% маршрутов регулярных перевозок по регулируемым тарифам.</w:t>
            </w:r>
          </w:p>
          <w:p w:rsidR="000A3184" w:rsidRDefault="000A3184" w:rsidP="00C82CC7">
            <w:pPr>
              <w:widowControl w:val="0"/>
              <w:pBdr>
                <w:top w:val="nil"/>
                <w:left w:val="nil"/>
                <w:bottom w:val="nil"/>
                <w:right w:val="nil"/>
                <w:between w:val="nil"/>
              </w:pBdr>
              <w:ind w:left="720"/>
              <w:jc w:val="center"/>
              <w:rPr>
                <w:b/>
                <w:sz w:val="20"/>
                <w:szCs w:val="20"/>
              </w:rPr>
            </w:pPr>
          </w:p>
          <w:p w:rsidR="000A3184" w:rsidRPr="00C82CC7" w:rsidRDefault="000A3184" w:rsidP="00C82CC7">
            <w:pPr>
              <w:widowControl w:val="0"/>
              <w:pBdr>
                <w:top w:val="nil"/>
                <w:left w:val="nil"/>
                <w:bottom w:val="nil"/>
                <w:right w:val="nil"/>
                <w:between w:val="nil"/>
              </w:pBdr>
              <w:ind w:left="720"/>
              <w:jc w:val="center"/>
              <w:rPr>
                <w:b/>
                <w:color w:val="000000"/>
                <w:sz w:val="20"/>
                <w:szCs w:val="20"/>
              </w:rPr>
            </w:pPr>
          </w:p>
        </w:tc>
      </w:tr>
      <w:tr w:rsidR="0034651D" w:rsidRPr="009D43EA" w:rsidTr="00C93074">
        <w:tc>
          <w:tcPr>
            <w:tcW w:w="818" w:type="dxa"/>
            <w:vAlign w:val="center"/>
          </w:tcPr>
          <w:p w:rsidR="0034651D" w:rsidRDefault="0034651D" w:rsidP="00D175E8">
            <w:pPr>
              <w:widowControl w:val="0"/>
              <w:pBdr>
                <w:top w:val="nil"/>
                <w:left w:val="nil"/>
                <w:bottom w:val="nil"/>
                <w:right w:val="nil"/>
                <w:between w:val="nil"/>
              </w:pBdr>
              <w:jc w:val="center"/>
              <w:rPr>
                <w:sz w:val="20"/>
                <w:szCs w:val="20"/>
              </w:rPr>
            </w:pPr>
            <w:r>
              <w:rPr>
                <w:sz w:val="20"/>
                <w:szCs w:val="20"/>
              </w:rPr>
              <w:t>7.1</w:t>
            </w:r>
          </w:p>
        </w:tc>
        <w:tc>
          <w:tcPr>
            <w:tcW w:w="2380" w:type="dxa"/>
            <w:gridSpan w:val="3"/>
            <w:vAlign w:val="center"/>
          </w:tcPr>
          <w:p w:rsidR="0034651D" w:rsidRDefault="0034651D" w:rsidP="00FC11AC">
            <w:pPr>
              <w:widowControl w:val="0"/>
              <w:pBdr>
                <w:top w:val="nil"/>
                <w:left w:val="nil"/>
                <w:bottom w:val="nil"/>
                <w:right w:val="nil"/>
                <w:between w:val="nil"/>
              </w:pBdr>
              <w:ind w:left="141"/>
              <w:jc w:val="center"/>
              <w:rPr>
                <w:sz w:val="20"/>
                <w:szCs w:val="20"/>
              </w:rPr>
            </w:pPr>
          </w:p>
          <w:p w:rsidR="0034651D" w:rsidRDefault="0034651D" w:rsidP="00FC11AC">
            <w:pPr>
              <w:widowControl w:val="0"/>
              <w:pBdr>
                <w:top w:val="nil"/>
                <w:left w:val="nil"/>
                <w:bottom w:val="nil"/>
                <w:right w:val="nil"/>
                <w:between w:val="nil"/>
              </w:pBdr>
              <w:ind w:left="141"/>
              <w:jc w:val="center"/>
              <w:rPr>
                <w:sz w:val="20"/>
                <w:szCs w:val="20"/>
              </w:rPr>
            </w:pPr>
          </w:p>
          <w:p w:rsidR="0034651D" w:rsidRDefault="0034651D" w:rsidP="00FC11AC">
            <w:pPr>
              <w:widowControl w:val="0"/>
              <w:pBdr>
                <w:top w:val="nil"/>
                <w:left w:val="nil"/>
                <w:bottom w:val="nil"/>
                <w:right w:val="nil"/>
                <w:between w:val="nil"/>
              </w:pBdr>
              <w:ind w:left="141"/>
              <w:jc w:val="center"/>
              <w:rPr>
                <w:sz w:val="20"/>
                <w:szCs w:val="20"/>
              </w:rPr>
            </w:pPr>
          </w:p>
          <w:p w:rsidR="0034651D" w:rsidRDefault="0034651D" w:rsidP="00FC11AC">
            <w:pPr>
              <w:widowControl w:val="0"/>
              <w:pBdr>
                <w:top w:val="nil"/>
                <w:left w:val="nil"/>
                <w:bottom w:val="nil"/>
                <w:right w:val="nil"/>
                <w:between w:val="nil"/>
              </w:pBdr>
              <w:ind w:left="141"/>
              <w:jc w:val="center"/>
              <w:rPr>
                <w:sz w:val="20"/>
                <w:szCs w:val="20"/>
              </w:rPr>
            </w:pPr>
          </w:p>
          <w:p w:rsidR="0034651D" w:rsidRDefault="0034651D" w:rsidP="00FC11AC">
            <w:pPr>
              <w:widowControl w:val="0"/>
              <w:pBdr>
                <w:top w:val="nil"/>
                <w:left w:val="nil"/>
                <w:bottom w:val="nil"/>
                <w:right w:val="nil"/>
                <w:between w:val="nil"/>
              </w:pBdr>
              <w:ind w:left="141"/>
              <w:jc w:val="center"/>
              <w:rPr>
                <w:sz w:val="20"/>
                <w:szCs w:val="20"/>
                <w:highlight w:val="white"/>
              </w:rPr>
            </w:pPr>
            <w:r w:rsidRPr="00D73661">
              <w:rPr>
                <w:sz w:val="20"/>
                <w:szCs w:val="20"/>
              </w:rPr>
              <w:t xml:space="preserve">Доля населения </w:t>
            </w:r>
            <w:proofErr w:type="spellStart"/>
            <w:r w:rsidRPr="00D73661">
              <w:rPr>
                <w:sz w:val="20"/>
                <w:szCs w:val="20"/>
              </w:rPr>
              <w:t>Слюдянского</w:t>
            </w:r>
            <w:proofErr w:type="spellEnd"/>
            <w:r w:rsidRPr="00D73661">
              <w:rPr>
                <w:sz w:val="20"/>
                <w:szCs w:val="20"/>
              </w:rPr>
              <w:t xml:space="preserve"> района, имеющая транспортную автомобильную доступность до районного центра</w:t>
            </w:r>
          </w:p>
          <w:p w:rsidR="0034651D" w:rsidRPr="00604316" w:rsidRDefault="0034651D" w:rsidP="00604316">
            <w:pPr>
              <w:rPr>
                <w:sz w:val="20"/>
                <w:szCs w:val="20"/>
                <w:highlight w:val="white"/>
              </w:rPr>
            </w:pPr>
          </w:p>
        </w:tc>
        <w:tc>
          <w:tcPr>
            <w:tcW w:w="677" w:type="dxa"/>
            <w:gridSpan w:val="2"/>
            <w:vAlign w:val="center"/>
          </w:tcPr>
          <w:p w:rsidR="0034651D" w:rsidRPr="003D43FF" w:rsidRDefault="0034651D" w:rsidP="003D43FF">
            <w:pPr>
              <w:rPr>
                <w:sz w:val="20"/>
                <w:szCs w:val="20"/>
              </w:rPr>
            </w:pPr>
            <w:r>
              <w:rPr>
                <w:sz w:val="20"/>
                <w:szCs w:val="20"/>
              </w:rPr>
              <w:t>МП</w:t>
            </w:r>
            <w:r w:rsidRPr="003D43FF">
              <w:rPr>
                <w:sz w:val="20"/>
                <w:szCs w:val="20"/>
              </w:rPr>
              <w:t xml:space="preserve"> </w:t>
            </w:r>
          </w:p>
        </w:tc>
        <w:tc>
          <w:tcPr>
            <w:tcW w:w="1053" w:type="dxa"/>
            <w:vAlign w:val="center"/>
          </w:tcPr>
          <w:p w:rsidR="0034651D" w:rsidRDefault="0034651D" w:rsidP="009D43EA">
            <w:pPr>
              <w:widowControl w:val="0"/>
              <w:pBdr>
                <w:top w:val="nil"/>
                <w:left w:val="nil"/>
                <w:bottom w:val="nil"/>
                <w:right w:val="nil"/>
                <w:between w:val="nil"/>
              </w:pBdr>
              <w:ind w:left="720"/>
              <w:rPr>
                <w:color w:val="000000"/>
                <w:sz w:val="20"/>
                <w:szCs w:val="20"/>
              </w:rPr>
            </w:pPr>
          </w:p>
          <w:p w:rsidR="0034651D" w:rsidRDefault="0034651D" w:rsidP="003D43FF">
            <w:pPr>
              <w:rPr>
                <w:sz w:val="20"/>
                <w:szCs w:val="20"/>
              </w:rPr>
            </w:pPr>
          </w:p>
          <w:p w:rsidR="0034651D" w:rsidRPr="003D43FF" w:rsidRDefault="0034651D" w:rsidP="003D43FF">
            <w:pPr>
              <w:rPr>
                <w:sz w:val="20"/>
                <w:szCs w:val="20"/>
              </w:rPr>
            </w:pPr>
            <w:r>
              <w:rPr>
                <w:sz w:val="20"/>
                <w:szCs w:val="20"/>
              </w:rPr>
              <w:t>Наследуемый поддерживающий</w:t>
            </w:r>
          </w:p>
        </w:tc>
        <w:tc>
          <w:tcPr>
            <w:tcW w:w="567" w:type="dxa"/>
            <w:vAlign w:val="center"/>
          </w:tcPr>
          <w:p w:rsidR="0034651D" w:rsidRDefault="0034651D" w:rsidP="005F6BB2">
            <w:pPr>
              <w:jc w:val="center"/>
              <w:rPr>
                <w:color w:val="000000"/>
                <w:sz w:val="20"/>
                <w:szCs w:val="20"/>
              </w:rPr>
            </w:pPr>
            <w:r>
              <w:rPr>
                <w:color w:val="000000"/>
                <w:sz w:val="20"/>
                <w:szCs w:val="20"/>
              </w:rPr>
              <w:t> %</w:t>
            </w:r>
          </w:p>
        </w:tc>
        <w:tc>
          <w:tcPr>
            <w:tcW w:w="753" w:type="dxa"/>
            <w:vAlign w:val="center"/>
          </w:tcPr>
          <w:p w:rsidR="0034651D" w:rsidRDefault="0034651D" w:rsidP="005F6BB2">
            <w:pPr>
              <w:jc w:val="center"/>
              <w:rPr>
                <w:color w:val="000000"/>
                <w:sz w:val="20"/>
                <w:szCs w:val="20"/>
              </w:rPr>
            </w:pPr>
            <w:r>
              <w:rPr>
                <w:color w:val="000000"/>
                <w:sz w:val="20"/>
                <w:szCs w:val="20"/>
              </w:rPr>
              <w:t> 98,3</w:t>
            </w:r>
          </w:p>
        </w:tc>
        <w:tc>
          <w:tcPr>
            <w:tcW w:w="886" w:type="dxa"/>
            <w:gridSpan w:val="2"/>
            <w:vAlign w:val="center"/>
          </w:tcPr>
          <w:p w:rsidR="0034651D" w:rsidRDefault="0034651D" w:rsidP="005F6BB2">
            <w:pPr>
              <w:jc w:val="center"/>
              <w:rPr>
                <w:color w:val="000000"/>
                <w:sz w:val="20"/>
                <w:szCs w:val="20"/>
              </w:rPr>
            </w:pPr>
            <w:r>
              <w:rPr>
                <w:sz w:val="20"/>
                <w:szCs w:val="20"/>
              </w:rPr>
              <w:t>2024</w:t>
            </w:r>
            <w:r>
              <w:rPr>
                <w:color w:val="000000"/>
                <w:sz w:val="20"/>
                <w:szCs w:val="20"/>
              </w:rPr>
              <w:t> </w:t>
            </w:r>
          </w:p>
        </w:tc>
        <w:tc>
          <w:tcPr>
            <w:tcW w:w="876" w:type="dxa"/>
            <w:gridSpan w:val="2"/>
            <w:vAlign w:val="center"/>
          </w:tcPr>
          <w:p w:rsidR="0034651D" w:rsidRDefault="0034651D" w:rsidP="005F6BB2">
            <w:pPr>
              <w:jc w:val="center"/>
              <w:rPr>
                <w:color w:val="000000"/>
                <w:sz w:val="20"/>
                <w:szCs w:val="20"/>
              </w:rPr>
            </w:pPr>
            <w:r>
              <w:rPr>
                <w:sz w:val="20"/>
                <w:szCs w:val="20"/>
              </w:rPr>
              <w:t>98,3</w:t>
            </w:r>
            <w:r>
              <w:rPr>
                <w:color w:val="000000"/>
                <w:sz w:val="20"/>
                <w:szCs w:val="20"/>
              </w:rPr>
              <w:t> </w:t>
            </w:r>
          </w:p>
        </w:tc>
        <w:tc>
          <w:tcPr>
            <w:tcW w:w="920" w:type="dxa"/>
            <w:vAlign w:val="center"/>
          </w:tcPr>
          <w:p w:rsidR="0034651D" w:rsidRDefault="0034651D" w:rsidP="005F6BB2">
            <w:pPr>
              <w:jc w:val="center"/>
              <w:rPr>
                <w:color w:val="000000"/>
                <w:sz w:val="20"/>
                <w:szCs w:val="20"/>
              </w:rPr>
            </w:pPr>
            <w:r>
              <w:rPr>
                <w:sz w:val="20"/>
                <w:szCs w:val="20"/>
              </w:rPr>
              <w:t>98,3</w:t>
            </w:r>
            <w:r>
              <w:rPr>
                <w:color w:val="000000"/>
                <w:sz w:val="20"/>
                <w:szCs w:val="20"/>
              </w:rPr>
              <w:t> </w:t>
            </w:r>
          </w:p>
        </w:tc>
        <w:tc>
          <w:tcPr>
            <w:tcW w:w="727" w:type="dxa"/>
            <w:gridSpan w:val="2"/>
            <w:vAlign w:val="center"/>
          </w:tcPr>
          <w:p w:rsidR="0034651D" w:rsidRDefault="0034651D" w:rsidP="001A141B">
            <w:pPr>
              <w:jc w:val="center"/>
              <w:rPr>
                <w:color w:val="000000"/>
                <w:sz w:val="20"/>
                <w:szCs w:val="20"/>
              </w:rPr>
            </w:pPr>
            <w:r>
              <w:rPr>
                <w:sz w:val="20"/>
                <w:szCs w:val="20"/>
              </w:rPr>
              <w:t>98,3</w:t>
            </w:r>
            <w:r>
              <w:rPr>
                <w:color w:val="000000"/>
                <w:sz w:val="20"/>
                <w:szCs w:val="20"/>
              </w:rPr>
              <w:t> </w:t>
            </w:r>
          </w:p>
        </w:tc>
        <w:tc>
          <w:tcPr>
            <w:tcW w:w="710" w:type="dxa"/>
            <w:vAlign w:val="center"/>
          </w:tcPr>
          <w:p w:rsidR="0034651D" w:rsidRDefault="0034651D" w:rsidP="001A141B">
            <w:pPr>
              <w:jc w:val="center"/>
              <w:rPr>
                <w:color w:val="000000"/>
                <w:sz w:val="20"/>
                <w:szCs w:val="20"/>
              </w:rPr>
            </w:pPr>
            <w:r>
              <w:rPr>
                <w:sz w:val="20"/>
                <w:szCs w:val="20"/>
              </w:rPr>
              <w:t>98,3</w:t>
            </w:r>
            <w:r>
              <w:rPr>
                <w:color w:val="000000"/>
                <w:sz w:val="20"/>
                <w:szCs w:val="20"/>
              </w:rPr>
              <w:t> </w:t>
            </w:r>
          </w:p>
        </w:tc>
        <w:tc>
          <w:tcPr>
            <w:tcW w:w="710" w:type="dxa"/>
            <w:vAlign w:val="center"/>
          </w:tcPr>
          <w:p w:rsidR="0034651D" w:rsidRDefault="0034651D" w:rsidP="001A141B">
            <w:pPr>
              <w:jc w:val="center"/>
              <w:rPr>
                <w:color w:val="000000"/>
                <w:sz w:val="20"/>
                <w:szCs w:val="20"/>
              </w:rPr>
            </w:pPr>
            <w:r>
              <w:rPr>
                <w:sz w:val="20"/>
                <w:szCs w:val="20"/>
              </w:rPr>
              <w:t>98,3</w:t>
            </w:r>
            <w:r>
              <w:rPr>
                <w:color w:val="000000"/>
                <w:sz w:val="20"/>
                <w:szCs w:val="20"/>
              </w:rPr>
              <w:t> </w:t>
            </w:r>
          </w:p>
        </w:tc>
        <w:tc>
          <w:tcPr>
            <w:tcW w:w="939" w:type="dxa"/>
            <w:gridSpan w:val="2"/>
            <w:vAlign w:val="center"/>
          </w:tcPr>
          <w:p w:rsidR="0034651D" w:rsidRDefault="0034651D" w:rsidP="001A141B">
            <w:pPr>
              <w:jc w:val="center"/>
              <w:rPr>
                <w:color w:val="000000"/>
                <w:sz w:val="20"/>
                <w:szCs w:val="20"/>
              </w:rPr>
            </w:pPr>
            <w:r>
              <w:rPr>
                <w:sz w:val="20"/>
                <w:szCs w:val="20"/>
              </w:rPr>
              <w:t>98,3</w:t>
            </w:r>
            <w:r>
              <w:rPr>
                <w:color w:val="000000"/>
                <w:sz w:val="20"/>
                <w:szCs w:val="20"/>
              </w:rPr>
              <w:t> </w:t>
            </w:r>
          </w:p>
        </w:tc>
        <w:tc>
          <w:tcPr>
            <w:tcW w:w="850" w:type="dxa"/>
            <w:vAlign w:val="center"/>
          </w:tcPr>
          <w:p w:rsidR="0034651D" w:rsidRPr="00C62A63" w:rsidRDefault="0034651D" w:rsidP="003D43FF">
            <w:pPr>
              <w:jc w:val="center"/>
              <w:rPr>
                <w:sz w:val="20"/>
                <w:szCs w:val="20"/>
              </w:rPr>
            </w:pPr>
            <w:r w:rsidRPr="00C62A63">
              <w:rPr>
                <w:sz w:val="18"/>
                <w:szCs w:val="18"/>
              </w:rPr>
              <w:t xml:space="preserve">Стратегия социально-экономического развития </w:t>
            </w:r>
            <w:proofErr w:type="spellStart"/>
            <w:r w:rsidRPr="00C62A63">
              <w:rPr>
                <w:sz w:val="18"/>
                <w:szCs w:val="18"/>
              </w:rPr>
              <w:t>Слюдянского</w:t>
            </w:r>
            <w:proofErr w:type="spellEnd"/>
            <w:r w:rsidRPr="00C62A63">
              <w:rPr>
                <w:sz w:val="18"/>
                <w:szCs w:val="18"/>
              </w:rPr>
              <w:t xml:space="preserve"> муниципального района на период до 2030 года</w:t>
            </w:r>
          </w:p>
        </w:tc>
        <w:tc>
          <w:tcPr>
            <w:tcW w:w="1276" w:type="dxa"/>
            <w:gridSpan w:val="2"/>
          </w:tcPr>
          <w:p w:rsidR="0034651D" w:rsidRDefault="0034651D" w:rsidP="00740334">
            <w:pPr>
              <w:jc w:val="center"/>
              <w:rPr>
                <w:sz w:val="20"/>
                <w:szCs w:val="20"/>
              </w:rPr>
            </w:pPr>
          </w:p>
          <w:p w:rsidR="0034651D" w:rsidRDefault="0034651D" w:rsidP="00740334">
            <w:pPr>
              <w:jc w:val="center"/>
              <w:rPr>
                <w:sz w:val="20"/>
                <w:szCs w:val="20"/>
              </w:rPr>
            </w:pPr>
          </w:p>
          <w:p w:rsidR="0034651D" w:rsidRDefault="0034651D" w:rsidP="00740334">
            <w:pPr>
              <w:jc w:val="center"/>
              <w:rPr>
                <w:sz w:val="20"/>
                <w:szCs w:val="20"/>
              </w:rPr>
            </w:pPr>
          </w:p>
          <w:p w:rsidR="0034651D" w:rsidRDefault="0034651D" w:rsidP="00740334">
            <w:pPr>
              <w:jc w:val="center"/>
              <w:rPr>
                <w:sz w:val="20"/>
                <w:szCs w:val="20"/>
              </w:rPr>
            </w:pPr>
          </w:p>
          <w:p w:rsidR="0034651D" w:rsidRDefault="0034651D" w:rsidP="00740334">
            <w:pPr>
              <w:jc w:val="center"/>
            </w:pPr>
            <w:r w:rsidRPr="00C93074">
              <w:rPr>
                <w:sz w:val="20"/>
                <w:szCs w:val="20"/>
              </w:rPr>
              <w:t>Отдел регулирования рынка товаров, работ, услуг</w:t>
            </w:r>
          </w:p>
        </w:tc>
        <w:tc>
          <w:tcPr>
            <w:tcW w:w="1134" w:type="dxa"/>
            <w:gridSpan w:val="2"/>
            <w:vAlign w:val="center"/>
          </w:tcPr>
          <w:p w:rsidR="0034651D" w:rsidRPr="009D43EA" w:rsidRDefault="0034651D" w:rsidP="009D43EA">
            <w:pPr>
              <w:widowControl w:val="0"/>
              <w:pBdr>
                <w:top w:val="nil"/>
                <w:left w:val="nil"/>
                <w:bottom w:val="nil"/>
                <w:right w:val="nil"/>
                <w:between w:val="nil"/>
              </w:pBdr>
              <w:ind w:left="720"/>
              <w:rPr>
                <w:color w:val="000000"/>
                <w:sz w:val="20"/>
                <w:szCs w:val="20"/>
              </w:rPr>
            </w:pPr>
          </w:p>
        </w:tc>
        <w:tc>
          <w:tcPr>
            <w:tcW w:w="851" w:type="dxa"/>
            <w:vAlign w:val="center"/>
          </w:tcPr>
          <w:p w:rsidR="0034651D" w:rsidRPr="009D43EA" w:rsidRDefault="0034651D" w:rsidP="009D43EA">
            <w:pPr>
              <w:widowControl w:val="0"/>
              <w:pBdr>
                <w:top w:val="nil"/>
                <w:left w:val="nil"/>
                <w:bottom w:val="nil"/>
                <w:right w:val="nil"/>
                <w:between w:val="nil"/>
              </w:pBdr>
              <w:ind w:left="720"/>
              <w:rPr>
                <w:color w:val="000000"/>
                <w:sz w:val="20"/>
                <w:szCs w:val="20"/>
              </w:rPr>
            </w:pPr>
          </w:p>
        </w:tc>
      </w:tr>
      <w:tr w:rsidR="000A3184" w:rsidRPr="009D43EA" w:rsidTr="00C93074">
        <w:tc>
          <w:tcPr>
            <w:tcW w:w="818" w:type="dxa"/>
            <w:vAlign w:val="center"/>
          </w:tcPr>
          <w:p w:rsidR="000A3184" w:rsidRDefault="000A3184" w:rsidP="00D175E8">
            <w:pPr>
              <w:widowControl w:val="0"/>
              <w:pBdr>
                <w:top w:val="nil"/>
                <w:left w:val="nil"/>
                <w:bottom w:val="nil"/>
                <w:right w:val="nil"/>
                <w:between w:val="nil"/>
              </w:pBdr>
              <w:jc w:val="center"/>
              <w:rPr>
                <w:sz w:val="20"/>
                <w:szCs w:val="20"/>
              </w:rPr>
            </w:pPr>
            <w:r>
              <w:rPr>
                <w:sz w:val="20"/>
                <w:szCs w:val="20"/>
              </w:rPr>
              <w:t>7.2</w:t>
            </w:r>
          </w:p>
        </w:tc>
        <w:tc>
          <w:tcPr>
            <w:tcW w:w="2380" w:type="dxa"/>
            <w:gridSpan w:val="3"/>
            <w:vAlign w:val="center"/>
          </w:tcPr>
          <w:p w:rsidR="000A3184" w:rsidRPr="005C2E1E" w:rsidRDefault="000A3184" w:rsidP="00FC11AC">
            <w:pPr>
              <w:widowControl w:val="0"/>
              <w:pBdr>
                <w:top w:val="nil"/>
                <w:left w:val="nil"/>
                <w:bottom w:val="nil"/>
                <w:right w:val="nil"/>
                <w:between w:val="nil"/>
              </w:pBdr>
              <w:ind w:left="141"/>
              <w:jc w:val="center"/>
              <w:rPr>
                <w:sz w:val="20"/>
                <w:szCs w:val="20"/>
                <w:highlight w:val="white"/>
              </w:rPr>
            </w:pPr>
            <w:r w:rsidRPr="003D43FF">
              <w:rPr>
                <w:color w:val="000000"/>
                <w:sz w:val="20"/>
                <w:szCs w:val="20"/>
              </w:rPr>
              <w:t xml:space="preserve">Доля маршрутов регулярных перевозок по регулируемым </w:t>
            </w:r>
            <w:r w:rsidRPr="003D43FF">
              <w:rPr>
                <w:color w:val="000000"/>
                <w:sz w:val="20"/>
                <w:szCs w:val="20"/>
              </w:rPr>
              <w:lastRenderedPageBreak/>
              <w:t>тарифам в общем количестве маршрутов регулярных перевозок</w:t>
            </w:r>
          </w:p>
        </w:tc>
        <w:tc>
          <w:tcPr>
            <w:tcW w:w="677" w:type="dxa"/>
            <w:gridSpan w:val="2"/>
            <w:vAlign w:val="center"/>
          </w:tcPr>
          <w:p w:rsidR="000A3184" w:rsidRPr="003D43FF" w:rsidRDefault="000A3184" w:rsidP="003D43FF">
            <w:pPr>
              <w:jc w:val="center"/>
              <w:rPr>
                <w:sz w:val="20"/>
                <w:szCs w:val="20"/>
              </w:rPr>
            </w:pPr>
            <w:r>
              <w:rPr>
                <w:sz w:val="20"/>
                <w:szCs w:val="20"/>
              </w:rPr>
              <w:lastRenderedPageBreak/>
              <w:t>МП</w:t>
            </w:r>
          </w:p>
        </w:tc>
        <w:tc>
          <w:tcPr>
            <w:tcW w:w="1053" w:type="dxa"/>
            <w:vAlign w:val="center"/>
          </w:tcPr>
          <w:p w:rsidR="000A3184" w:rsidRPr="00C93074" w:rsidRDefault="000A3184" w:rsidP="00C93074">
            <w:pPr>
              <w:jc w:val="center"/>
              <w:rPr>
                <w:sz w:val="20"/>
                <w:szCs w:val="20"/>
              </w:rPr>
            </w:pPr>
            <w:r>
              <w:rPr>
                <w:sz w:val="20"/>
                <w:szCs w:val="20"/>
              </w:rPr>
              <w:t>Ненаследуемый</w:t>
            </w:r>
          </w:p>
        </w:tc>
        <w:tc>
          <w:tcPr>
            <w:tcW w:w="567" w:type="dxa"/>
            <w:vAlign w:val="center"/>
          </w:tcPr>
          <w:p w:rsidR="000A3184" w:rsidRDefault="000A3184" w:rsidP="005F6BB2">
            <w:pPr>
              <w:jc w:val="center"/>
              <w:rPr>
                <w:color w:val="000000"/>
                <w:sz w:val="20"/>
                <w:szCs w:val="20"/>
              </w:rPr>
            </w:pPr>
            <w:r>
              <w:rPr>
                <w:sz w:val="20"/>
                <w:szCs w:val="20"/>
              </w:rPr>
              <w:t>%</w:t>
            </w:r>
          </w:p>
        </w:tc>
        <w:tc>
          <w:tcPr>
            <w:tcW w:w="753" w:type="dxa"/>
            <w:vAlign w:val="center"/>
          </w:tcPr>
          <w:p w:rsidR="000A3184" w:rsidRDefault="000A3184" w:rsidP="005F6BB2">
            <w:pPr>
              <w:jc w:val="center"/>
              <w:rPr>
                <w:color w:val="000000"/>
                <w:sz w:val="20"/>
                <w:szCs w:val="20"/>
              </w:rPr>
            </w:pPr>
            <w:r>
              <w:rPr>
                <w:sz w:val="20"/>
                <w:szCs w:val="20"/>
              </w:rPr>
              <w:t>100</w:t>
            </w:r>
          </w:p>
        </w:tc>
        <w:tc>
          <w:tcPr>
            <w:tcW w:w="886" w:type="dxa"/>
            <w:gridSpan w:val="2"/>
            <w:vAlign w:val="center"/>
          </w:tcPr>
          <w:p w:rsidR="000A3184" w:rsidRDefault="000A3184" w:rsidP="005F6BB2">
            <w:pPr>
              <w:jc w:val="center"/>
              <w:rPr>
                <w:color w:val="000000"/>
                <w:sz w:val="20"/>
                <w:szCs w:val="20"/>
              </w:rPr>
            </w:pPr>
            <w:r>
              <w:rPr>
                <w:color w:val="000000"/>
                <w:sz w:val="20"/>
                <w:szCs w:val="20"/>
              </w:rPr>
              <w:t> 2024</w:t>
            </w:r>
          </w:p>
        </w:tc>
        <w:tc>
          <w:tcPr>
            <w:tcW w:w="876" w:type="dxa"/>
            <w:gridSpan w:val="2"/>
            <w:vAlign w:val="center"/>
          </w:tcPr>
          <w:p w:rsidR="000A3184" w:rsidRDefault="000A3184" w:rsidP="005F6BB2">
            <w:pPr>
              <w:jc w:val="center"/>
              <w:rPr>
                <w:color w:val="000000"/>
                <w:sz w:val="20"/>
                <w:szCs w:val="20"/>
              </w:rPr>
            </w:pPr>
            <w:r>
              <w:rPr>
                <w:color w:val="000000"/>
                <w:sz w:val="20"/>
                <w:szCs w:val="20"/>
              </w:rPr>
              <w:t> 100</w:t>
            </w:r>
          </w:p>
        </w:tc>
        <w:tc>
          <w:tcPr>
            <w:tcW w:w="920" w:type="dxa"/>
            <w:vAlign w:val="center"/>
          </w:tcPr>
          <w:p w:rsidR="000A3184" w:rsidRDefault="000A3184" w:rsidP="005F6BB2">
            <w:pPr>
              <w:jc w:val="center"/>
              <w:rPr>
                <w:color w:val="000000"/>
                <w:sz w:val="20"/>
                <w:szCs w:val="20"/>
              </w:rPr>
            </w:pPr>
            <w:r>
              <w:rPr>
                <w:sz w:val="20"/>
                <w:szCs w:val="20"/>
              </w:rPr>
              <w:t>50</w:t>
            </w:r>
            <w:r>
              <w:rPr>
                <w:color w:val="000000"/>
                <w:sz w:val="20"/>
                <w:szCs w:val="20"/>
              </w:rPr>
              <w:t> </w:t>
            </w:r>
          </w:p>
        </w:tc>
        <w:tc>
          <w:tcPr>
            <w:tcW w:w="727" w:type="dxa"/>
            <w:gridSpan w:val="2"/>
            <w:vAlign w:val="center"/>
          </w:tcPr>
          <w:p w:rsidR="000A3184" w:rsidRDefault="000A3184" w:rsidP="00C93074">
            <w:pPr>
              <w:jc w:val="center"/>
              <w:rPr>
                <w:sz w:val="20"/>
                <w:szCs w:val="20"/>
              </w:rPr>
            </w:pPr>
            <w:r>
              <w:rPr>
                <w:sz w:val="20"/>
                <w:szCs w:val="20"/>
              </w:rPr>
              <w:t>50 </w:t>
            </w:r>
          </w:p>
        </w:tc>
        <w:tc>
          <w:tcPr>
            <w:tcW w:w="710" w:type="dxa"/>
            <w:vAlign w:val="center"/>
          </w:tcPr>
          <w:p w:rsidR="000A3184" w:rsidRDefault="000A3184" w:rsidP="00C93074">
            <w:pPr>
              <w:jc w:val="center"/>
              <w:rPr>
                <w:sz w:val="20"/>
                <w:szCs w:val="20"/>
              </w:rPr>
            </w:pPr>
            <w:r>
              <w:rPr>
                <w:sz w:val="20"/>
                <w:szCs w:val="20"/>
              </w:rPr>
              <w:t>50 </w:t>
            </w:r>
          </w:p>
        </w:tc>
        <w:tc>
          <w:tcPr>
            <w:tcW w:w="710" w:type="dxa"/>
            <w:vAlign w:val="center"/>
          </w:tcPr>
          <w:p w:rsidR="000A3184" w:rsidRDefault="000A3184" w:rsidP="00C93074">
            <w:pPr>
              <w:jc w:val="center"/>
              <w:rPr>
                <w:sz w:val="20"/>
                <w:szCs w:val="20"/>
              </w:rPr>
            </w:pPr>
            <w:r>
              <w:rPr>
                <w:sz w:val="20"/>
                <w:szCs w:val="20"/>
              </w:rPr>
              <w:t>50 </w:t>
            </w:r>
          </w:p>
        </w:tc>
        <w:tc>
          <w:tcPr>
            <w:tcW w:w="939" w:type="dxa"/>
            <w:gridSpan w:val="2"/>
            <w:vAlign w:val="center"/>
          </w:tcPr>
          <w:p w:rsidR="000A3184" w:rsidRPr="009D43EA" w:rsidRDefault="000A3184" w:rsidP="001C7893">
            <w:pPr>
              <w:widowControl w:val="0"/>
              <w:pBdr>
                <w:top w:val="nil"/>
                <w:left w:val="nil"/>
                <w:bottom w:val="nil"/>
                <w:right w:val="nil"/>
                <w:between w:val="nil"/>
              </w:pBdr>
              <w:jc w:val="center"/>
              <w:rPr>
                <w:color w:val="000000"/>
                <w:sz w:val="20"/>
                <w:szCs w:val="20"/>
              </w:rPr>
            </w:pPr>
            <w:r>
              <w:rPr>
                <w:sz w:val="20"/>
                <w:szCs w:val="20"/>
              </w:rPr>
              <w:t>50</w:t>
            </w:r>
          </w:p>
        </w:tc>
        <w:tc>
          <w:tcPr>
            <w:tcW w:w="850" w:type="dxa"/>
            <w:vAlign w:val="center"/>
          </w:tcPr>
          <w:p w:rsidR="000A3184" w:rsidRPr="00C62A63" w:rsidRDefault="000A3184" w:rsidP="003D43FF">
            <w:pPr>
              <w:jc w:val="center"/>
              <w:rPr>
                <w:sz w:val="20"/>
                <w:szCs w:val="20"/>
              </w:rPr>
            </w:pPr>
            <w:r w:rsidRPr="00C62A63">
              <w:rPr>
                <w:sz w:val="18"/>
                <w:szCs w:val="18"/>
              </w:rPr>
              <w:t>Стратегия социально-</w:t>
            </w:r>
            <w:r w:rsidRPr="00C62A63">
              <w:rPr>
                <w:sz w:val="18"/>
                <w:szCs w:val="18"/>
              </w:rPr>
              <w:lastRenderedPageBreak/>
              <w:t xml:space="preserve">экономического развития </w:t>
            </w:r>
            <w:proofErr w:type="spellStart"/>
            <w:r w:rsidRPr="00C62A63">
              <w:rPr>
                <w:sz w:val="18"/>
                <w:szCs w:val="18"/>
              </w:rPr>
              <w:t>Слюдянского</w:t>
            </w:r>
            <w:proofErr w:type="spellEnd"/>
            <w:r w:rsidRPr="00C62A63">
              <w:rPr>
                <w:sz w:val="18"/>
                <w:szCs w:val="18"/>
              </w:rPr>
              <w:t xml:space="preserve"> муниципального района на период до 2030 года</w:t>
            </w:r>
          </w:p>
        </w:tc>
        <w:tc>
          <w:tcPr>
            <w:tcW w:w="1276" w:type="dxa"/>
            <w:gridSpan w:val="2"/>
          </w:tcPr>
          <w:p w:rsidR="000A3184" w:rsidRDefault="000A3184" w:rsidP="00740334">
            <w:pPr>
              <w:jc w:val="center"/>
              <w:rPr>
                <w:sz w:val="20"/>
                <w:szCs w:val="20"/>
              </w:rPr>
            </w:pPr>
          </w:p>
          <w:p w:rsidR="000A3184" w:rsidRDefault="000A3184" w:rsidP="00740334">
            <w:pPr>
              <w:jc w:val="center"/>
              <w:rPr>
                <w:sz w:val="20"/>
                <w:szCs w:val="20"/>
              </w:rPr>
            </w:pPr>
          </w:p>
          <w:p w:rsidR="000A3184" w:rsidRDefault="000A3184" w:rsidP="00740334">
            <w:pPr>
              <w:jc w:val="center"/>
              <w:rPr>
                <w:sz w:val="20"/>
                <w:szCs w:val="20"/>
              </w:rPr>
            </w:pPr>
          </w:p>
          <w:p w:rsidR="000A3184" w:rsidRDefault="000A3184" w:rsidP="00740334">
            <w:pPr>
              <w:jc w:val="center"/>
              <w:rPr>
                <w:sz w:val="20"/>
                <w:szCs w:val="20"/>
              </w:rPr>
            </w:pPr>
          </w:p>
          <w:p w:rsidR="000A3184" w:rsidRDefault="000A3184" w:rsidP="00740334">
            <w:pPr>
              <w:jc w:val="center"/>
              <w:rPr>
                <w:sz w:val="20"/>
                <w:szCs w:val="20"/>
              </w:rPr>
            </w:pPr>
          </w:p>
          <w:p w:rsidR="000A3184" w:rsidRDefault="000A3184" w:rsidP="00740334">
            <w:pPr>
              <w:jc w:val="center"/>
              <w:rPr>
                <w:sz w:val="20"/>
                <w:szCs w:val="20"/>
              </w:rPr>
            </w:pPr>
          </w:p>
          <w:p w:rsidR="000A3184" w:rsidRDefault="000A3184" w:rsidP="00740334">
            <w:pPr>
              <w:jc w:val="center"/>
            </w:pPr>
            <w:r w:rsidRPr="00C93074">
              <w:rPr>
                <w:sz w:val="20"/>
                <w:szCs w:val="20"/>
              </w:rPr>
              <w:t>Отдел регулирования рынка товаров, работ, услуг</w:t>
            </w:r>
          </w:p>
        </w:tc>
        <w:tc>
          <w:tcPr>
            <w:tcW w:w="1134" w:type="dxa"/>
            <w:gridSpan w:val="2"/>
            <w:vAlign w:val="center"/>
          </w:tcPr>
          <w:p w:rsidR="000A3184" w:rsidRPr="009D43EA" w:rsidRDefault="000A3184" w:rsidP="00C93074">
            <w:pPr>
              <w:widowControl w:val="0"/>
              <w:pBdr>
                <w:top w:val="nil"/>
                <w:left w:val="nil"/>
                <w:bottom w:val="nil"/>
                <w:right w:val="nil"/>
                <w:between w:val="nil"/>
              </w:pBdr>
              <w:ind w:left="-108"/>
              <w:jc w:val="center"/>
              <w:rPr>
                <w:color w:val="000000"/>
                <w:sz w:val="20"/>
                <w:szCs w:val="20"/>
              </w:rPr>
            </w:pPr>
          </w:p>
        </w:tc>
        <w:tc>
          <w:tcPr>
            <w:tcW w:w="851" w:type="dxa"/>
            <w:vAlign w:val="center"/>
          </w:tcPr>
          <w:p w:rsidR="000A3184" w:rsidRPr="009D43EA" w:rsidRDefault="000A3184" w:rsidP="009D43EA">
            <w:pPr>
              <w:widowControl w:val="0"/>
              <w:pBdr>
                <w:top w:val="nil"/>
                <w:left w:val="nil"/>
                <w:bottom w:val="nil"/>
                <w:right w:val="nil"/>
                <w:between w:val="nil"/>
              </w:pBdr>
              <w:ind w:left="720"/>
              <w:rPr>
                <w:color w:val="000000"/>
                <w:sz w:val="20"/>
                <w:szCs w:val="20"/>
              </w:rPr>
            </w:pPr>
          </w:p>
        </w:tc>
      </w:tr>
      <w:tr w:rsidR="000A3184" w:rsidRPr="009D43EA" w:rsidTr="00C93074">
        <w:tc>
          <w:tcPr>
            <w:tcW w:w="818" w:type="dxa"/>
            <w:vAlign w:val="center"/>
          </w:tcPr>
          <w:p w:rsidR="000A3184" w:rsidRDefault="000A3184" w:rsidP="00D175E8">
            <w:pPr>
              <w:widowControl w:val="0"/>
              <w:pBdr>
                <w:top w:val="nil"/>
                <w:left w:val="nil"/>
                <w:bottom w:val="nil"/>
                <w:right w:val="nil"/>
                <w:between w:val="nil"/>
              </w:pBdr>
              <w:jc w:val="center"/>
              <w:rPr>
                <w:sz w:val="20"/>
                <w:szCs w:val="20"/>
              </w:rPr>
            </w:pPr>
            <w:r>
              <w:rPr>
                <w:sz w:val="20"/>
                <w:szCs w:val="20"/>
              </w:rPr>
              <w:lastRenderedPageBreak/>
              <w:t>7.3</w:t>
            </w:r>
          </w:p>
        </w:tc>
        <w:tc>
          <w:tcPr>
            <w:tcW w:w="2380" w:type="dxa"/>
            <w:gridSpan w:val="3"/>
            <w:vAlign w:val="center"/>
          </w:tcPr>
          <w:p w:rsidR="000A3184" w:rsidRPr="00FC11AC" w:rsidRDefault="000A3184" w:rsidP="00FC11AC">
            <w:pPr>
              <w:widowControl w:val="0"/>
              <w:pBdr>
                <w:top w:val="nil"/>
                <w:left w:val="nil"/>
                <w:bottom w:val="nil"/>
                <w:right w:val="nil"/>
                <w:between w:val="nil"/>
              </w:pBdr>
              <w:ind w:left="141"/>
              <w:jc w:val="center"/>
              <w:rPr>
                <w:sz w:val="20"/>
                <w:szCs w:val="20"/>
              </w:rPr>
            </w:pPr>
            <w:r w:rsidRPr="003D43FF">
              <w:rPr>
                <w:color w:val="000000"/>
                <w:sz w:val="20"/>
                <w:szCs w:val="20"/>
              </w:rPr>
              <w:t>Доля парка подвижного состава автомобильного транспорта общего пользования, оборудованного для перевозки маломобильных граждан </w:t>
            </w:r>
          </w:p>
        </w:tc>
        <w:tc>
          <w:tcPr>
            <w:tcW w:w="677" w:type="dxa"/>
            <w:gridSpan w:val="2"/>
            <w:vAlign w:val="center"/>
          </w:tcPr>
          <w:p w:rsidR="000A3184" w:rsidRDefault="000A3184" w:rsidP="003D43FF">
            <w:pPr>
              <w:rPr>
                <w:sz w:val="20"/>
                <w:szCs w:val="20"/>
              </w:rPr>
            </w:pPr>
          </w:p>
          <w:p w:rsidR="000A3184" w:rsidRPr="003D43FF" w:rsidRDefault="000A3184" w:rsidP="003D43FF">
            <w:pPr>
              <w:jc w:val="center"/>
              <w:rPr>
                <w:sz w:val="20"/>
                <w:szCs w:val="20"/>
              </w:rPr>
            </w:pPr>
            <w:r>
              <w:rPr>
                <w:sz w:val="20"/>
                <w:szCs w:val="20"/>
              </w:rPr>
              <w:t>МП</w:t>
            </w:r>
          </w:p>
        </w:tc>
        <w:tc>
          <w:tcPr>
            <w:tcW w:w="1053" w:type="dxa"/>
            <w:vAlign w:val="center"/>
          </w:tcPr>
          <w:p w:rsidR="000A3184" w:rsidRDefault="000A3184" w:rsidP="00C93074">
            <w:pPr>
              <w:rPr>
                <w:sz w:val="20"/>
                <w:szCs w:val="20"/>
              </w:rPr>
            </w:pPr>
          </w:p>
          <w:p w:rsidR="000A3184" w:rsidRDefault="000A3184" w:rsidP="00C93074">
            <w:pPr>
              <w:jc w:val="center"/>
              <w:rPr>
                <w:sz w:val="20"/>
                <w:szCs w:val="20"/>
              </w:rPr>
            </w:pPr>
            <w:r>
              <w:rPr>
                <w:sz w:val="20"/>
                <w:szCs w:val="20"/>
              </w:rPr>
              <w:t>Наследуемый динамический</w:t>
            </w:r>
          </w:p>
          <w:p w:rsidR="000A3184" w:rsidRPr="00C93074" w:rsidRDefault="000A3184" w:rsidP="00C93074">
            <w:pPr>
              <w:jc w:val="center"/>
              <w:rPr>
                <w:sz w:val="20"/>
                <w:szCs w:val="20"/>
              </w:rPr>
            </w:pPr>
            <w:r>
              <w:rPr>
                <w:sz w:val="20"/>
                <w:szCs w:val="20"/>
              </w:rPr>
              <w:t>(</w:t>
            </w:r>
            <w:r w:rsidRPr="007914E8">
              <w:rPr>
                <w:sz w:val="20"/>
                <w:szCs w:val="20"/>
              </w:rPr>
              <w:t>возрастающий</w:t>
            </w:r>
            <w:r>
              <w:rPr>
                <w:sz w:val="20"/>
                <w:szCs w:val="20"/>
              </w:rPr>
              <w:t>)</w:t>
            </w:r>
          </w:p>
        </w:tc>
        <w:tc>
          <w:tcPr>
            <w:tcW w:w="567" w:type="dxa"/>
            <w:vAlign w:val="center"/>
          </w:tcPr>
          <w:p w:rsidR="000A3184" w:rsidRDefault="000A3184" w:rsidP="005F6BB2">
            <w:pPr>
              <w:jc w:val="center"/>
              <w:rPr>
                <w:sz w:val="20"/>
                <w:szCs w:val="20"/>
              </w:rPr>
            </w:pPr>
            <w:r>
              <w:rPr>
                <w:color w:val="000000"/>
                <w:sz w:val="20"/>
                <w:szCs w:val="20"/>
              </w:rPr>
              <w:t>%</w:t>
            </w:r>
          </w:p>
        </w:tc>
        <w:tc>
          <w:tcPr>
            <w:tcW w:w="753" w:type="dxa"/>
            <w:vAlign w:val="center"/>
          </w:tcPr>
          <w:p w:rsidR="000A3184" w:rsidRPr="004039D6" w:rsidRDefault="000A3184" w:rsidP="00203FFF">
            <w:pPr>
              <w:jc w:val="center"/>
            </w:pPr>
            <w:r w:rsidRPr="004039D6">
              <w:rPr>
                <w:color w:val="000000"/>
                <w:sz w:val="20"/>
                <w:szCs w:val="20"/>
              </w:rPr>
              <w:t>0</w:t>
            </w:r>
          </w:p>
        </w:tc>
        <w:tc>
          <w:tcPr>
            <w:tcW w:w="886" w:type="dxa"/>
            <w:gridSpan w:val="2"/>
            <w:vAlign w:val="center"/>
          </w:tcPr>
          <w:p w:rsidR="000A3184" w:rsidRPr="004039D6" w:rsidRDefault="000A3184" w:rsidP="00203FFF">
            <w:pPr>
              <w:jc w:val="center"/>
            </w:pPr>
            <w:r w:rsidRPr="004039D6">
              <w:rPr>
                <w:color w:val="000000"/>
                <w:sz w:val="20"/>
                <w:szCs w:val="20"/>
              </w:rPr>
              <w:t>2024</w:t>
            </w:r>
          </w:p>
        </w:tc>
        <w:tc>
          <w:tcPr>
            <w:tcW w:w="876" w:type="dxa"/>
            <w:gridSpan w:val="2"/>
            <w:vAlign w:val="center"/>
          </w:tcPr>
          <w:p w:rsidR="000A3184" w:rsidRPr="004039D6" w:rsidRDefault="0034651D" w:rsidP="00203FFF">
            <w:pPr>
              <w:jc w:val="center"/>
            </w:pPr>
            <w:r>
              <w:rPr>
                <w:color w:val="000000"/>
                <w:sz w:val="20"/>
                <w:szCs w:val="20"/>
              </w:rPr>
              <w:t>18</w:t>
            </w:r>
          </w:p>
        </w:tc>
        <w:tc>
          <w:tcPr>
            <w:tcW w:w="920" w:type="dxa"/>
            <w:vAlign w:val="center"/>
          </w:tcPr>
          <w:p w:rsidR="000A3184" w:rsidRPr="004039D6" w:rsidRDefault="0034651D" w:rsidP="00203FFF">
            <w:pPr>
              <w:jc w:val="center"/>
            </w:pPr>
            <w:r>
              <w:rPr>
                <w:color w:val="000000"/>
                <w:sz w:val="20"/>
                <w:szCs w:val="20"/>
              </w:rPr>
              <w:t>18</w:t>
            </w:r>
          </w:p>
        </w:tc>
        <w:tc>
          <w:tcPr>
            <w:tcW w:w="727" w:type="dxa"/>
            <w:gridSpan w:val="2"/>
            <w:vAlign w:val="center"/>
          </w:tcPr>
          <w:p w:rsidR="000A3184" w:rsidRPr="004039D6" w:rsidRDefault="0034651D" w:rsidP="00203FFF">
            <w:pPr>
              <w:jc w:val="center"/>
            </w:pPr>
            <w:r>
              <w:rPr>
                <w:color w:val="000000"/>
                <w:sz w:val="20"/>
                <w:szCs w:val="20"/>
              </w:rPr>
              <w:t>27</w:t>
            </w:r>
          </w:p>
        </w:tc>
        <w:tc>
          <w:tcPr>
            <w:tcW w:w="710" w:type="dxa"/>
            <w:vAlign w:val="center"/>
          </w:tcPr>
          <w:p w:rsidR="000A3184" w:rsidRPr="004039D6" w:rsidRDefault="0034651D" w:rsidP="00203FFF">
            <w:pPr>
              <w:jc w:val="center"/>
            </w:pPr>
            <w:r>
              <w:rPr>
                <w:color w:val="000000"/>
                <w:sz w:val="20"/>
                <w:szCs w:val="20"/>
              </w:rPr>
              <w:t>27</w:t>
            </w:r>
          </w:p>
        </w:tc>
        <w:tc>
          <w:tcPr>
            <w:tcW w:w="710" w:type="dxa"/>
            <w:vAlign w:val="center"/>
          </w:tcPr>
          <w:p w:rsidR="000A3184" w:rsidRPr="004039D6" w:rsidRDefault="0034651D" w:rsidP="00203FFF">
            <w:pPr>
              <w:jc w:val="center"/>
            </w:pPr>
            <w:r>
              <w:rPr>
                <w:color w:val="000000"/>
                <w:sz w:val="20"/>
                <w:szCs w:val="20"/>
              </w:rPr>
              <w:t>36</w:t>
            </w:r>
          </w:p>
        </w:tc>
        <w:tc>
          <w:tcPr>
            <w:tcW w:w="939" w:type="dxa"/>
            <w:gridSpan w:val="2"/>
            <w:vAlign w:val="center"/>
          </w:tcPr>
          <w:p w:rsidR="000A3184" w:rsidRPr="004039D6" w:rsidRDefault="0034651D" w:rsidP="00203FFF">
            <w:pPr>
              <w:jc w:val="center"/>
            </w:pPr>
            <w:r>
              <w:rPr>
                <w:color w:val="000000"/>
                <w:sz w:val="20"/>
                <w:szCs w:val="20"/>
              </w:rPr>
              <w:t>36</w:t>
            </w:r>
          </w:p>
        </w:tc>
        <w:tc>
          <w:tcPr>
            <w:tcW w:w="850" w:type="dxa"/>
            <w:vAlign w:val="center"/>
          </w:tcPr>
          <w:p w:rsidR="000A3184" w:rsidRPr="00C62A63" w:rsidRDefault="000A3184" w:rsidP="003D43FF">
            <w:pPr>
              <w:jc w:val="center"/>
              <w:rPr>
                <w:sz w:val="18"/>
                <w:szCs w:val="18"/>
              </w:rPr>
            </w:pPr>
            <w:r w:rsidRPr="00C62A63">
              <w:rPr>
                <w:sz w:val="18"/>
                <w:szCs w:val="18"/>
              </w:rPr>
              <w:t xml:space="preserve">Стратегия социально-экономического развития </w:t>
            </w:r>
            <w:proofErr w:type="spellStart"/>
            <w:r w:rsidRPr="00C62A63">
              <w:rPr>
                <w:sz w:val="18"/>
                <w:szCs w:val="18"/>
              </w:rPr>
              <w:t>Слюдянского</w:t>
            </w:r>
            <w:proofErr w:type="spellEnd"/>
            <w:r w:rsidRPr="00C62A63">
              <w:rPr>
                <w:sz w:val="18"/>
                <w:szCs w:val="18"/>
              </w:rPr>
              <w:t xml:space="preserve"> муниципального района на период до 2030 года</w:t>
            </w:r>
          </w:p>
        </w:tc>
        <w:tc>
          <w:tcPr>
            <w:tcW w:w="1276" w:type="dxa"/>
            <w:gridSpan w:val="2"/>
          </w:tcPr>
          <w:p w:rsidR="000A3184" w:rsidRDefault="000A3184" w:rsidP="00740334">
            <w:pPr>
              <w:jc w:val="center"/>
              <w:rPr>
                <w:sz w:val="20"/>
                <w:szCs w:val="20"/>
              </w:rPr>
            </w:pPr>
          </w:p>
          <w:p w:rsidR="000A3184" w:rsidRDefault="000A3184" w:rsidP="00740334">
            <w:pPr>
              <w:jc w:val="center"/>
              <w:rPr>
                <w:sz w:val="20"/>
                <w:szCs w:val="20"/>
              </w:rPr>
            </w:pPr>
          </w:p>
          <w:p w:rsidR="000A3184" w:rsidRDefault="000A3184" w:rsidP="00740334">
            <w:pPr>
              <w:jc w:val="center"/>
              <w:rPr>
                <w:sz w:val="20"/>
                <w:szCs w:val="20"/>
              </w:rPr>
            </w:pPr>
          </w:p>
          <w:p w:rsidR="000A3184" w:rsidRDefault="000A3184" w:rsidP="00740334">
            <w:pPr>
              <w:jc w:val="center"/>
              <w:rPr>
                <w:sz w:val="20"/>
                <w:szCs w:val="20"/>
              </w:rPr>
            </w:pPr>
          </w:p>
          <w:p w:rsidR="000A3184" w:rsidRDefault="000A3184" w:rsidP="00740334">
            <w:pPr>
              <w:jc w:val="center"/>
              <w:rPr>
                <w:sz w:val="20"/>
                <w:szCs w:val="20"/>
              </w:rPr>
            </w:pPr>
          </w:p>
          <w:p w:rsidR="000A3184" w:rsidRPr="00D168C6" w:rsidRDefault="000A3184" w:rsidP="00740334">
            <w:pPr>
              <w:jc w:val="center"/>
              <w:rPr>
                <w:sz w:val="20"/>
                <w:szCs w:val="20"/>
              </w:rPr>
            </w:pPr>
            <w:r w:rsidRPr="00C93074">
              <w:rPr>
                <w:sz w:val="20"/>
                <w:szCs w:val="20"/>
              </w:rPr>
              <w:t>Отдел регулирования рынка товаров, работ, услуг</w:t>
            </w:r>
          </w:p>
        </w:tc>
        <w:tc>
          <w:tcPr>
            <w:tcW w:w="1134" w:type="dxa"/>
            <w:gridSpan w:val="2"/>
            <w:vAlign w:val="center"/>
          </w:tcPr>
          <w:p w:rsidR="000A3184" w:rsidRPr="009D43EA" w:rsidRDefault="000A3184" w:rsidP="009D43EA">
            <w:pPr>
              <w:widowControl w:val="0"/>
              <w:pBdr>
                <w:top w:val="nil"/>
                <w:left w:val="nil"/>
                <w:bottom w:val="nil"/>
                <w:right w:val="nil"/>
                <w:between w:val="nil"/>
              </w:pBdr>
              <w:ind w:left="720"/>
              <w:rPr>
                <w:color w:val="000000"/>
                <w:sz w:val="20"/>
                <w:szCs w:val="20"/>
              </w:rPr>
            </w:pPr>
          </w:p>
        </w:tc>
        <w:tc>
          <w:tcPr>
            <w:tcW w:w="851" w:type="dxa"/>
            <w:vAlign w:val="center"/>
          </w:tcPr>
          <w:p w:rsidR="000A3184" w:rsidRPr="009D43EA" w:rsidRDefault="000A3184" w:rsidP="009D43EA">
            <w:pPr>
              <w:widowControl w:val="0"/>
              <w:pBdr>
                <w:top w:val="nil"/>
                <w:left w:val="nil"/>
                <w:bottom w:val="nil"/>
                <w:right w:val="nil"/>
                <w:between w:val="nil"/>
              </w:pBdr>
              <w:ind w:left="720"/>
              <w:rPr>
                <w:color w:val="000000"/>
                <w:sz w:val="20"/>
                <w:szCs w:val="20"/>
              </w:rPr>
            </w:pPr>
          </w:p>
        </w:tc>
      </w:tr>
    </w:tbl>
    <w:p w:rsidR="00984415" w:rsidRDefault="00984415" w:rsidP="008635E0">
      <w:pPr>
        <w:pStyle w:val="ConsPlusNormal"/>
        <w:ind w:firstLine="0"/>
        <w:jc w:val="right"/>
        <w:rPr>
          <w:rFonts w:ascii="Times New Roman" w:hAnsi="Times New Roman" w:cs="Times New Roman"/>
          <w:sz w:val="24"/>
          <w:szCs w:val="24"/>
        </w:rPr>
        <w:sectPr w:rsidR="00984415" w:rsidSect="00984415">
          <w:pgSz w:w="16838" w:h="11905" w:orient="landscape"/>
          <w:pgMar w:top="425" w:right="1701" w:bottom="425" w:left="851" w:header="0" w:footer="0" w:gutter="0"/>
          <w:cols w:space="720"/>
          <w:titlePg/>
        </w:sectPr>
      </w:pPr>
    </w:p>
    <w:p w:rsidR="00D175E8" w:rsidRDefault="00D175E8" w:rsidP="008635E0">
      <w:pPr>
        <w:widowControl w:val="0"/>
        <w:pBdr>
          <w:top w:val="nil"/>
          <w:left w:val="nil"/>
          <w:bottom w:val="nil"/>
          <w:right w:val="nil"/>
          <w:between w:val="nil"/>
        </w:pBdr>
        <w:jc w:val="right"/>
        <w:rPr>
          <w:b/>
          <w:color w:val="000000"/>
          <w:sz w:val="20"/>
          <w:szCs w:val="20"/>
        </w:rPr>
      </w:pPr>
      <w:r w:rsidRPr="00D175E8">
        <w:rPr>
          <w:b/>
          <w:color w:val="000000"/>
          <w:sz w:val="20"/>
          <w:szCs w:val="20"/>
        </w:rPr>
        <w:lastRenderedPageBreak/>
        <w:t>Таблица 3</w:t>
      </w:r>
    </w:p>
    <w:p w:rsidR="008635E0" w:rsidRPr="00D175E8" w:rsidRDefault="008635E0" w:rsidP="008635E0">
      <w:pPr>
        <w:widowControl w:val="0"/>
        <w:pBdr>
          <w:top w:val="nil"/>
          <w:left w:val="nil"/>
          <w:bottom w:val="nil"/>
          <w:right w:val="nil"/>
          <w:between w:val="nil"/>
        </w:pBdr>
        <w:jc w:val="right"/>
        <w:rPr>
          <w:b/>
          <w:color w:val="000000"/>
          <w:sz w:val="20"/>
          <w:szCs w:val="20"/>
          <w:highlight w:val="yellow"/>
        </w:rPr>
      </w:pPr>
    </w:p>
    <w:p w:rsidR="00954F14" w:rsidRDefault="00D175E8" w:rsidP="00637454">
      <w:pPr>
        <w:jc w:val="center"/>
        <w:rPr>
          <w:b/>
          <w:color w:val="000000"/>
          <w:sz w:val="20"/>
          <w:szCs w:val="20"/>
        </w:rPr>
      </w:pPr>
      <w:bookmarkStart w:id="2" w:name="1fob9te" w:colFirst="0" w:colLast="0"/>
      <w:bookmarkEnd w:id="2"/>
      <w:r w:rsidRPr="00D175E8">
        <w:rPr>
          <w:b/>
          <w:color w:val="000000"/>
          <w:sz w:val="20"/>
          <w:szCs w:val="20"/>
        </w:rPr>
        <w:t xml:space="preserve"> </w:t>
      </w:r>
      <w:r w:rsidR="00954F14">
        <w:rPr>
          <w:b/>
          <w:color w:val="000000"/>
          <w:sz w:val="20"/>
          <w:szCs w:val="20"/>
        </w:rPr>
        <w:t>СТРУКТУРА</w:t>
      </w:r>
      <w:r w:rsidRPr="009333FB">
        <w:rPr>
          <w:b/>
          <w:color w:val="000000"/>
          <w:sz w:val="20"/>
          <w:szCs w:val="20"/>
        </w:rPr>
        <w:t xml:space="preserve"> МУНИЦИПАЛЬНОЙ ПРОГРАММЫ </w:t>
      </w:r>
    </w:p>
    <w:p w:rsidR="00D175E8" w:rsidRPr="00637454" w:rsidRDefault="00637454" w:rsidP="00637454">
      <w:pPr>
        <w:jc w:val="center"/>
        <w:rPr>
          <w:b/>
          <w:color w:val="000000"/>
          <w:sz w:val="20"/>
          <w:szCs w:val="20"/>
        </w:rPr>
      </w:pPr>
      <w:r w:rsidRPr="00637454">
        <w:rPr>
          <w:b/>
          <w:sz w:val="20"/>
          <w:szCs w:val="20"/>
        </w:rPr>
        <w:t>«</w:t>
      </w:r>
      <w:r w:rsidRPr="00637454">
        <w:rPr>
          <w:rFonts w:eastAsia="Calibri"/>
          <w:b/>
          <w:color w:val="000000"/>
          <w:sz w:val="20"/>
          <w:szCs w:val="20"/>
        </w:rPr>
        <w:t>КОМФОРТНАЯ И БЕЗОПАСНАЯ СРЕДА ДЛЯ ЖИЗНИ И ЭКОЛОГИЧЕСКОЕ БЛАГОПОЛУЧИЕ</w:t>
      </w:r>
      <w:r>
        <w:rPr>
          <w:b/>
          <w:color w:val="000000"/>
          <w:sz w:val="20"/>
          <w:szCs w:val="20"/>
        </w:rPr>
        <w:t xml:space="preserve"> </w:t>
      </w:r>
      <w:r w:rsidRPr="00637454">
        <w:rPr>
          <w:b/>
          <w:color w:val="000000"/>
          <w:sz w:val="20"/>
          <w:szCs w:val="20"/>
        </w:rPr>
        <w:t xml:space="preserve">СЛЮДЯНСКОГО МУНИЦИПАЛЬНОГО РАЙОНА» </w:t>
      </w:r>
    </w:p>
    <w:p w:rsidR="00D175E8" w:rsidRPr="00D175E8" w:rsidRDefault="00D175E8" w:rsidP="00D175E8">
      <w:pPr>
        <w:widowControl w:val="0"/>
        <w:pBdr>
          <w:top w:val="nil"/>
          <w:left w:val="nil"/>
          <w:bottom w:val="nil"/>
          <w:right w:val="nil"/>
          <w:between w:val="nil"/>
        </w:pBdr>
        <w:jc w:val="both"/>
        <w:rPr>
          <w:color w:val="000000"/>
          <w:sz w:val="20"/>
          <w:szCs w:val="20"/>
          <w:highlight w:val="yellow"/>
        </w:rPr>
      </w:pPr>
    </w:p>
    <w:tbl>
      <w:tblPr>
        <w:tblW w:w="103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29"/>
        <w:gridCol w:w="2694"/>
        <w:gridCol w:w="2055"/>
        <w:gridCol w:w="2552"/>
        <w:gridCol w:w="2183"/>
      </w:tblGrid>
      <w:tr w:rsidR="00D175E8" w:rsidRPr="00D175E8" w:rsidTr="003C0F92">
        <w:trPr>
          <w:jc w:val="center"/>
        </w:trPr>
        <w:tc>
          <w:tcPr>
            <w:tcW w:w="810" w:type="dxa"/>
            <w:vAlign w:val="center"/>
          </w:tcPr>
          <w:p w:rsidR="00D175E8" w:rsidRPr="00D175E8" w:rsidRDefault="00D175E8" w:rsidP="00D175E8">
            <w:pPr>
              <w:widowControl w:val="0"/>
              <w:pBdr>
                <w:top w:val="nil"/>
                <w:left w:val="nil"/>
                <w:bottom w:val="nil"/>
                <w:right w:val="nil"/>
                <w:between w:val="nil"/>
              </w:pBdr>
              <w:jc w:val="center"/>
              <w:rPr>
                <w:b/>
                <w:color w:val="000000"/>
                <w:sz w:val="20"/>
                <w:szCs w:val="20"/>
              </w:rPr>
            </w:pPr>
            <w:r w:rsidRPr="00D175E8">
              <w:rPr>
                <w:b/>
                <w:color w:val="000000"/>
                <w:sz w:val="20"/>
                <w:szCs w:val="20"/>
              </w:rPr>
              <w:t xml:space="preserve">N </w:t>
            </w:r>
            <w:proofErr w:type="gramStart"/>
            <w:r w:rsidRPr="00D175E8">
              <w:rPr>
                <w:b/>
                <w:color w:val="000000"/>
                <w:sz w:val="20"/>
                <w:szCs w:val="20"/>
              </w:rPr>
              <w:t>п</w:t>
            </w:r>
            <w:proofErr w:type="gramEnd"/>
            <w:r w:rsidRPr="00D175E8">
              <w:rPr>
                <w:b/>
                <w:color w:val="000000"/>
                <w:sz w:val="20"/>
                <w:szCs w:val="20"/>
              </w:rPr>
              <w:t>/п</w:t>
            </w:r>
          </w:p>
        </w:tc>
        <w:tc>
          <w:tcPr>
            <w:tcW w:w="2723" w:type="dxa"/>
            <w:gridSpan w:val="2"/>
            <w:vAlign w:val="center"/>
          </w:tcPr>
          <w:p w:rsidR="00D175E8" w:rsidRPr="00D175E8" w:rsidRDefault="00D175E8" w:rsidP="00D175E8">
            <w:pPr>
              <w:widowControl w:val="0"/>
              <w:pBdr>
                <w:top w:val="nil"/>
                <w:left w:val="nil"/>
                <w:bottom w:val="nil"/>
                <w:right w:val="nil"/>
                <w:between w:val="nil"/>
              </w:pBdr>
              <w:jc w:val="center"/>
              <w:rPr>
                <w:b/>
                <w:color w:val="000000"/>
                <w:sz w:val="20"/>
                <w:szCs w:val="20"/>
              </w:rPr>
            </w:pPr>
            <w:r w:rsidRPr="00D175E8">
              <w:rPr>
                <w:b/>
                <w:color w:val="000000"/>
                <w:sz w:val="20"/>
                <w:szCs w:val="20"/>
              </w:rPr>
              <w:t>Задачи структурного элемента</w:t>
            </w:r>
          </w:p>
        </w:tc>
        <w:tc>
          <w:tcPr>
            <w:tcW w:w="2055" w:type="dxa"/>
            <w:vAlign w:val="center"/>
          </w:tcPr>
          <w:p w:rsidR="00D175E8" w:rsidRPr="00D175E8" w:rsidRDefault="00D175E8" w:rsidP="00D175E8">
            <w:pPr>
              <w:widowControl w:val="0"/>
              <w:pBdr>
                <w:top w:val="nil"/>
                <w:left w:val="nil"/>
                <w:bottom w:val="nil"/>
                <w:right w:val="nil"/>
                <w:between w:val="nil"/>
              </w:pBdr>
              <w:jc w:val="center"/>
              <w:rPr>
                <w:b/>
                <w:color w:val="000000"/>
                <w:sz w:val="20"/>
                <w:szCs w:val="20"/>
              </w:rPr>
            </w:pPr>
            <w:proofErr w:type="gramStart"/>
            <w:r w:rsidRPr="00D175E8">
              <w:rPr>
                <w:b/>
                <w:color w:val="000000"/>
                <w:sz w:val="20"/>
                <w:szCs w:val="20"/>
              </w:rPr>
              <w:t>Ответственный</w:t>
            </w:r>
            <w:proofErr w:type="gramEnd"/>
            <w:r w:rsidRPr="00D175E8">
              <w:rPr>
                <w:b/>
                <w:color w:val="000000"/>
                <w:sz w:val="20"/>
                <w:szCs w:val="20"/>
              </w:rPr>
              <w:t xml:space="preserve"> за реализацию структурного элемента/отдельного мероприятия</w:t>
            </w:r>
          </w:p>
        </w:tc>
        <w:tc>
          <w:tcPr>
            <w:tcW w:w="2552" w:type="dxa"/>
            <w:vAlign w:val="center"/>
          </w:tcPr>
          <w:p w:rsidR="00D175E8" w:rsidRPr="00D175E8" w:rsidRDefault="00D175E8" w:rsidP="00D175E8">
            <w:pPr>
              <w:widowControl w:val="0"/>
              <w:pBdr>
                <w:top w:val="nil"/>
                <w:left w:val="nil"/>
                <w:bottom w:val="nil"/>
                <w:right w:val="nil"/>
                <w:between w:val="nil"/>
              </w:pBdr>
              <w:jc w:val="center"/>
              <w:rPr>
                <w:b/>
                <w:color w:val="000000"/>
                <w:sz w:val="20"/>
                <w:szCs w:val="20"/>
                <w:highlight w:val="yellow"/>
              </w:rPr>
            </w:pPr>
            <w:r w:rsidRPr="00D175E8">
              <w:rPr>
                <w:b/>
                <w:color w:val="000000"/>
                <w:sz w:val="20"/>
                <w:szCs w:val="20"/>
              </w:rPr>
              <w:t>Краткое описание ожидаемых эффектов от реализации структурного элемента</w:t>
            </w:r>
          </w:p>
        </w:tc>
        <w:tc>
          <w:tcPr>
            <w:tcW w:w="2183" w:type="dxa"/>
            <w:vAlign w:val="center"/>
          </w:tcPr>
          <w:p w:rsidR="0069611F" w:rsidRDefault="00D175E8" w:rsidP="00D175E8">
            <w:pPr>
              <w:widowControl w:val="0"/>
              <w:pBdr>
                <w:top w:val="nil"/>
                <w:left w:val="nil"/>
                <w:bottom w:val="nil"/>
                <w:right w:val="nil"/>
                <w:between w:val="nil"/>
              </w:pBdr>
              <w:jc w:val="center"/>
              <w:rPr>
                <w:b/>
                <w:color w:val="000000"/>
                <w:sz w:val="20"/>
                <w:szCs w:val="20"/>
              </w:rPr>
            </w:pPr>
            <w:r w:rsidRPr="00D175E8">
              <w:rPr>
                <w:b/>
                <w:color w:val="000000"/>
                <w:sz w:val="20"/>
                <w:szCs w:val="20"/>
              </w:rPr>
              <w:t>Связь с показателями</w:t>
            </w:r>
          </w:p>
          <w:p w:rsidR="00D175E8" w:rsidRPr="00D175E8" w:rsidRDefault="0069611F" w:rsidP="0069611F">
            <w:pPr>
              <w:widowControl w:val="0"/>
              <w:pBdr>
                <w:top w:val="nil"/>
                <w:left w:val="nil"/>
                <w:bottom w:val="nil"/>
                <w:right w:val="nil"/>
                <w:between w:val="nil"/>
              </w:pBdr>
              <w:jc w:val="center"/>
              <w:rPr>
                <w:b/>
                <w:color w:val="000000"/>
                <w:sz w:val="20"/>
                <w:szCs w:val="20"/>
              </w:rPr>
            </w:pPr>
            <w:r>
              <w:rPr>
                <w:b/>
                <w:color w:val="000000"/>
                <w:sz w:val="20"/>
                <w:szCs w:val="20"/>
              </w:rPr>
              <w:t xml:space="preserve"> &lt;1&gt; </w:t>
            </w:r>
            <w:r w:rsidR="00D175E8" w:rsidRPr="00D175E8">
              <w:rPr>
                <w:b/>
                <w:color w:val="000000"/>
                <w:sz w:val="20"/>
                <w:szCs w:val="20"/>
              </w:rPr>
              <w:t>табл. 2</w:t>
            </w:r>
          </w:p>
        </w:tc>
      </w:tr>
      <w:tr w:rsidR="00D175E8" w:rsidRPr="00D175E8" w:rsidTr="003C0F92">
        <w:trPr>
          <w:jc w:val="center"/>
        </w:trPr>
        <w:tc>
          <w:tcPr>
            <w:tcW w:w="810" w:type="dxa"/>
            <w:vAlign w:val="center"/>
          </w:tcPr>
          <w:p w:rsidR="00D175E8" w:rsidRPr="00D175E8" w:rsidRDefault="00D175E8" w:rsidP="00D175E8">
            <w:pPr>
              <w:widowControl w:val="0"/>
              <w:pBdr>
                <w:top w:val="nil"/>
                <w:left w:val="nil"/>
                <w:bottom w:val="nil"/>
                <w:right w:val="nil"/>
                <w:between w:val="nil"/>
              </w:pBdr>
              <w:jc w:val="center"/>
              <w:rPr>
                <w:b/>
                <w:color w:val="000000"/>
                <w:sz w:val="20"/>
                <w:szCs w:val="20"/>
              </w:rPr>
            </w:pPr>
          </w:p>
        </w:tc>
        <w:tc>
          <w:tcPr>
            <w:tcW w:w="2723" w:type="dxa"/>
            <w:gridSpan w:val="2"/>
            <w:vAlign w:val="center"/>
          </w:tcPr>
          <w:p w:rsidR="00D175E8" w:rsidRPr="00D175E8" w:rsidRDefault="00D175E8" w:rsidP="00D175E8">
            <w:pPr>
              <w:widowControl w:val="0"/>
              <w:pBdr>
                <w:top w:val="nil"/>
                <w:left w:val="nil"/>
                <w:bottom w:val="nil"/>
                <w:right w:val="nil"/>
                <w:between w:val="nil"/>
              </w:pBdr>
              <w:jc w:val="center"/>
              <w:rPr>
                <w:b/>
                <w:color w:val="000000"/>
                <w:sz w:val="20"/>
                <w:szCs w:val="20"/>
              </w:rPr>
            </w:pPr>
            <w:r w:rsidRPr="00D175E8">
              <w:rPr>
                <w:b/>
                <w:color w:val="000000"/>
                <w:sz w:val="20"/>
                <w:szCs w:val="20"/>
              </w:rPr>
              <w:t>2</w:t>
            </w:r>
          </w:p>
        </w:tc>
        <w:tc>
          <w:tcPr>
            <w:tcW w:w="2055" w:type="dxa"/>
            <w:vAlign w:val="center"/>
          </w:tcPr>
          <w:p w:rsidR="00D175E8" w:rsidRPr="00D175E8" w:rsidRDefault="00D175E8" w:rsidP="00D175E8">
            <w:pPr>
              <w:widowControl w:val="0"/>
              <w:pBdr>
                <w:top w:val="nil"/>
                <w:left w:val="nil"/>
                <w:bottom w:val="nil"/>
                <w:right w:val="nil"/>
                <w:between w:val="nil"/>
              </w:pBdr>
              <w:tabs>
                <w:tab w:val="left" w:pos="743"/>
              </w:tabs>
              <w:jc w:val="center"/>
              <w:rPr>
                <w:b/>
                <w:color w:val="000000"/>
                <w:sz w:val="20"/>
                <w:szCs w:val="20"/>
              </w:rPr>
            </w:pPr>
            <w:r w:rsidRPr="00D175E8">
              <w:rPr>
                <w:b/>
                <w:color w:val="000000"/>
                <w:sz w:val="20"/>
                <w:szCs w:val="20"/>
              </w:rPr>
              <w:t>3</w:t>
            </w:r>
          </w:p>
        </w:tc>
        <w:tc>
          <w:tcPr>
            <w:tcW w:w="2552" w:type="dxa"/>
            <w:vAlign w:val="center"/>
          </w:tcPr>
          <w:p w:rsidR="00D175E8" w:rsidRPr="00D175E8" w:rsidRDefault="00D175E8" w:rsidP="00D175E8">
            <w:pPr>
              <w:widowControl w:val="0"/>
              <w:pBdr>
                <w:top w:val="nil"/>
                <w:left w:val="nil"/>
                <w:bottom w:val="nil"/>
                <w:right w:val="nil"/>
                <w:between w:val="nil"/>
              </w:pBdr>
              <w:jc w:val="center"/>
              <w:rPr>
                <w:b/>
                <w:color w:val="000000"/>
                <w:sz w:val="20"/>
                <w:szCs w:val="20"/>
                <w:highlight w:val="yellow"/>
              </w:rPr>
            </w:pPr>
            <w:r w:rsidRPr="00D175E8">
              <w:rPr>
                <w:b/>
                <w:color w:val="000000"/>
                <w:sz w:val="20"/>
                <w:szCs w:val="20"/>
              </w:rPr>
              <w:t>4</w:t>
            </w:r>
          </w:p>
        </w:tc>
        <w:tc>
          <w:tcPr>
            <w:tcW w:w="2183" w:type="dxa"/>
            <w:vAlign w:val="center"/>
          </w:tcPr>
          <w:p w:rsidR="00D175E8" w:rsidRPr="00D175E8" w:rsidRDefault="00D175E8" w:rsidP="00D175E8">
            <w:pPr>
              <w:widowControl w:val="0"/>
              <w:pBdr>
                <w:top w:val="nil"/>
                <w:left w:val="nil"/>
                <w:bottom w:val="nil"/>
                <w:right w:val="nil"/>
                <w:between w:val="nil"/>
              </w:pBdr>
              <w:jc w:val="center"/>
              <w:rPr>
                <w:b/>
                <w:color w:val="000000"/>
                <w:sz w:val="20"/>
                <w:szCs w:val="20"/>
              </w:rPr>
            </w:pPr>
            <w:r w:rsidRPr="00D175E8">
              <w:rPr>
                <w:b/>
                <w:color w:val="000000"/>
                <w:sz w:val="20"/>
                <w:szCs w:val="20"/>
              </w:rPr>
              <w:t>5</w:t>
            </w:r>
          </w:p>
        </w:tc>
      </w:tr>
      <w:tr w:rsidR="00D175E8" w:rsidRPr="00D175E8" w:rsidTr="003C0F92">
        <w:trPr>
          <w:jc w:val="center"/>
        </w:trPr>
        <w:tc>
          <w:tcPr>
            <w:tcW w:w="10323" w:type="dxa"/>
            <w:gridSpan w:val="6"/>
            <w:vAlign w:val="center"/>
          </w:tcPr>
          <w:p w:rsidR="00D175E8" w:rsidRPr="00D175E8" w:rsidRDefault="002E5169" w:rsidP="00D175E8">
            <w:pPr>
              <w:widowControl w:val="0"/>
              <w:pBdr>
                <w:top w:val="nil"/>
                <w:left w:val="nil"/>
                <w:bottom w:val="nil"/>
                <w:right w:val="nil"/>
                <w:between w:val="nil"/>
              </w:pBdr>
              <w:jc w:val="center"/>
              <w:rPr>
                <w:color w:val="000000"/>
                <w:sz w:val="20"/>
                <w:szCs w:val="20"/>
                <w:highlight w:val="yellow"/>
              </w:rPr>
            </w:pPr>
            <w:r>
              <w:rPr>
                <w:color w:val="000000"/>
                <w:sz w:val="20"/>
                <w:szCs w:val="20"/>
              </w:rPr>
              <w:t>Проектная часть</w:t>
            </w:r>
          </w:p>
        </w:tc>
      </w:tr>
      <w:tr w:rsidR="00D175E8" w:rsidRPr="00D175E8" w:rsidTr="003C0F92">
        <w:trPr>
          <w:jc w:val="center"/>
        </w:trPr>
        <w:tc>
          <w:tcPr>
            <w:tcW w:w="10323" w:type="dxa"/>
            <w:gridSpan w:val="6"/>
            <w:vAlign w:val="center"/>
          </w:tcPr>
          <w:p w:rsidR="00D175E8" w:rsidRPr="007B722E" w:rsidRDefault="00D175E8" w:rsidP="00D81653">
            <w:pPr>
              <w:widowControl w:val="0"/>
              <w:pBdr>
                <w:top w:val="nil"/>
                <w:left w:val="nil"/>
                <w:bottom w:val="nil"/>
                <w:right w:val="nil"/>
                <w:between w:val="nil"/>
              </w:pBdr>
              <w:jc w:val="center"/>
              <w:rPr>
                <w:color w:val="000000"/>
                <w:sz w:val="20"/>
                <w:szCs w:val="20"/>
              </w:rPr>
            </w:pPr>
            <w:r w:rsidRPr="00375D71">
              <w:rPr>
                <w:b/>
                <w:color w:val="000000"/>
                <w:sz w:val="20"/>
                <w:szCs w:val="20"/>
              </w:rPr>
              <w:t xml:space="preserve">Муниципальный проект </w:t>
            </w:r>
            <w:r w:rsidR="0044635E" w:rsidRPr="007B722E">
              <w:rPr>
                <w:b/>
                <w:color w:val="000000"/>
                <w:sz w:val="20"/>
                <w:szCs w:val="20"/>
              </w:rPr>
              <w:t xml:space="preserve">№ 1 </w:t>
            </w:r>
            <w:r w:rsidR="00D81653" w:rsidRPr="00D81653">
              <w:rPr>
                <w:b/>
                <w:sz w:val="20"/>
                <w:szCs w:val="20"/>
              </w:rPr>
              <w:t xml:space="preserve">«Строительство, приобретение, реконструкция, а также проведение капитальных ремонтов образовательных организаций </w:t>
            </w:r>
            <w:proofErr w:type="spellStart"/>
            <w:r w:rsidR="00D81653" w:rsidRPr="00D81653">
              <w:rPr>
                <w:b/>
                <w:sz w:val="20"/>
                <w:szCs w:val="20"/>
              </w:rPr>
              <w:t>Слюдянского</w:t>
            </w:r>
            <w:proofErr w:type="spellEnd"/>
            <w:r w:rsidR="00D81653" w:rsidRPr="00D81653">
              <w:rPr>
                <w:b/>
                <w:sz w:val="20"/>
                <w:szCs w:val="20"/>
              </w:rPr>
              <w:t xml:space="preserve"> муниципального района»</w:t>
            </w:r>
            <w:r w:rsidR="00D81653" w:rsidRPr="007B722E">
              <w:rPr>
                <w:sz w:val="20"/>
                <w:szCs w:val="20"/>
              </w:rPr>
              <w:t xml:space="preserve"> </w:t>
            </w:r>
          </w:p>
        </w:tc>
      </w:tr>
      <w:tr w:rsidR="00D175E8" w:rsidRPr="00D175E8" w:rsidTr="003C0F92">
        <w:trPr>
          <w:jc w:val="center"/>
        </w:trPr>
        <w:tc>
          <w:tcPr>
            <w:tcW w:w="839" w:type="dxa"/>
            <w:gridSpan w:val="2"/>
            <w:vAlign w:val="center"/>
          </w:tcPr>
          <w:p w:rsidR="00D175E8" w:rsidRPr="00D175E8" w:rsidRDefault="004B6D99" w:rsidP="00D175E8">
            <w:pPr>
              <w:widowControl w:val="0"/>
              <w:pBdr>
                <w:top w:val="nil"/>
                <w:left w:val="nil"/>
                <w:bottom w:val="nil"/>
                <w:right w:val="nil"/>
                <w:between w:val="nil"/>
              </w:pBdr>
              <w:jc w:val="center"/>
              <w:rPr>
                <w:color w:val="000000"/>
                <w:sz w:val="20"/>
                <w:szCs w:val="20"/>
              </w:rPr>
            </w:pPr>
            <w:r>
              <w:rPr>
                <w:color w:val="000000"/>
                <w:sz w:val="20"/>
                <w:szCs w:val="20"/>
              </w:rPr>
              <w:t>1</w:t>
            </w:r>
          </w:p>
        </w:tc>
        <w:tc>
          <w:tcPr>
            <w:tcW w:w="2694" w:type="dxa"/>
            <w:vAlign w:val="center"/>
          </w:tcPr>
          <w:p w:rsidR="00D175E8" w:rsidRPr="00D175E8" w:rsidRDefault="00D175E8" w:rsidP="00F066E4">
            <w:pPr>
              <w:jc w:val="center"/>
              <w:rPr>
                <w:color w:val="000000"/>
                <w:sz w:val="20"/>
                <w:szCs w:val="20"/>
              </w:rPr>
            </w:pPr>
            <w:r w:rsidRPr="00D175E8">
              <w:rPr>
                <w:sz w:val="20"/>
                <w:szCs w:val="20"/>
              </w:rPr>
              <w:t xml:space="preserve">Создание новых мест в образовательных организациях </w:t>
            </w:r>
            <w:proofErr w:type="spellStart"/>
            <w:r w:rsidRPr="00D175E8">
              <w:rPr>
                <w:sz w:val="20"/>
                <w:szCs w:val="20"/>
              </w:rPr>
              <w:t>Слюдянского</w:t>
            </w:r>
            <w:proofErr w:type="spellEnd"/>
            <w:r w:rsidRPr="00D175E8">
              <w:rPr>
                <w:sz w:val="20"/>
                <w:szCs w:val="20"/>
              </w:rPr>
              <w:t xml:space="preserve"> муниципального района</w:t>
            </w:r>
          </w:p>
        </w:tc>
        <w:tc>
          <w:tcPr>
            <w:tcW w:w="2055" w:type="dxa"/>
          </w:tcPr>
          <w:p w:rsidR="00F066E4" w:rsidRDefault="00F066E4" w:rsidP="00D175E8">
            <w:pPr>
              <w:widowControl w:val="0"/>
              <w:jc w:val="center"/>
              <w:rPr>
                <w:sz w:val="20"/>
                <w:szCs w:val="20"/>
                <w:shd w:val="clear" w:color="auto" w:fill="FEFEFE"/>
              </w:rPr>
            </w:pPr>
          </w:p>
          <w:p w:rsidR="00F066E4" w:rsidRPr="00A42149" w:rsidRDefault="00F066E4" w:rsidP="00A42149">
            <w:pPr>
              <w:jc w:val="center"/>
              <w:rPr>
                <w:sz w:val="20"/>
                <w:szCs w:val="20"/>
              </w:rPr>
            </w:pPr>
          </w:p>
          <w:p w:rsidR="00D175E8" w:rsidRPr="00551F97" w:rsidRDefault="00D175E8" w:rsidP="00551F97">
            <w:pPr>
              <w:jc w:val="center"/>
              <w:rPr>
                <w:sz w:val="20"/>
                <w:szCs w:val="20"/>
              </w:rPr>
            </w:pPr>
            <w:r w:rsidRPr="00551F97">
              <w:rPr>
                <w:sz w:val="20"/>
                <w:szCs w:val="20"/>
              </w:rPr>
              <w:t>Управление стратегического и инфраструктурного развития</w:t>
            </w:r>
          </w:p>
        </w:tc>
        <w:tc>
          <w:tcPr>
            <w:tcW w:w="2552" w:type="dxa"/>
            <w:vAlign w:val="center"/>
          </w:tcPr>
          <w:p w:rsidR="00D175E8" w:rsidRPr="00551F97" w:rsidRDefault="003C0F92" w:rsidP="00551F97">
            <w:pPr>
              <w:jc w:val="center"/>
              <w:rPr>
                <w:sz w:val="20"/>
                <w:szCs w:val="20"/>
              </w:rPr>
            </w:pPr>
            <w:r w:rsidRPr="00551F97">
              <w:rPr>
                <w:sz w:val="20"/>
                <w:szCs w:val="20"/>
              </w:rPr>
              <w:t>Создание дополнительных мест обеспечит возможность детям получать качественное образование в условиях, отвечающих современным требованиям, независимо от места проживания ребенка</w:t>
            </w:r>
          </w:p>
        </w:tc>
        <w:tc>
          <w:tcPr>
            <w:tcW w:w="2183" w:type="dxa"/>
            <w:vAlign w:val="center"/>
          </w:tcPr>
          <w:p w:rsidR="00D175E8" w:rsidRPr="00D175E8" w:rsidRDefault="00D175E8" w:rsidP="00D175E8">
            <w:pPr>
              <w:widowControl w:val="0"/>
              <w:pBdr>
                <w:top w:val="nil"/>
                <w:left w:val="nil"/>
                <w:bottom w:val="nil"/>
                <w:right w:val="nil"/>
                <w:between w:val="nil"/>
              </w:pBdr>
              <w:jc w:val="center"/>
              <w:rPr>
                <w:color w:val="000000"/>
                <w:sz w:val="20"/>
                <w:szCs w:val="20"/>
              </w:rPr>
            </w:pPr>
            <w:r>
              <w:rPr>
                <w:sz w:val="20"/>
                <w:szCs w:val="20"/>
              </w:rPr>
              <w:t>№ 1</w:t>
            </w:r>
            <w:r w:rsidR="00C93074">
              <w:rPr>
                <w:sz w:val="20"/>
                <w:szCs w:val="20"/>
              </w:rPr>
              <w:t>.1</w:t>
            </w:r>
          </w:p>
        </w:tc>
      </w:tr>
      <w:tr w:rsidR="00D175E8" w:rsidRPr="00D175E8" w:rsidTr="003C0F92">
        <w:trPr>
          <w:jc w:val="center"/>
        </w:trPr>
        <w:tc>
          <w:tcPr>
            <w:tcW w:w="10323" w:type="dxa"/>
            <w:gridSpan w:val="6"/>
          </w:tcPr>
          <w:p w:rsidR="00D175E8" w:rsidRPr="00375D71" w:rsidRDefault="00D175E8" w:rsidP="00D81653">
            <w:pPr>
              <w:widowControl w:val="0"/>
              <w:pBdr>
                <w:top w:val="nil"/>
                <w:left w:val="nil"/>
                <w:bottom w:val="nil"/>
                <w:right w:val="nil"/>
                <w:between w:val="nil"/>
              </w:pBdr>
              <w:jc w:val="center"/>
              <w:rPr>
                <w:b/>
                <w:color w:val="000000"/>
                <w:sz w:val="20"/>
                <w:szCs w:val="20"/>
                <w:shd w:val="clear" w:color="auto" w:fill="FEFEFE"/>
              </w:rPr>
            </w:pPr>
            <w:r w:rsidRPr="00375D71">
              <w:rPr>
                <w:b/>
                <w:color w:val="000000"/>
                <w:sz w:val="20"/>
                <w:szCs w:val="20"/>
                <w:shd w:val="clear" w:color="auto" w:fill="FEFEFE"/>
              </w:rPr>
              <w:t xml:space="preserve">Муниципальный проект </w:t>
            </w:r>
            <w:r w:rsidR="00FE187B">
              <w:rPr>
                <w:b/>
                <w:color w:val="000000"/>
                <w:sz w:val="20"/>
                <w:szCs w:val="20"/>
                <w:shd w:val="clear" w:color="auto" w:fill="FEFEFE"/>
              </w:rPr>
              <w:t xml:space="preserve">№ </w:t>
            </w:r>
            <w:r w:rsidR="00C82CC7">
              <w:rPr>
                <w:b/>
                <w:color w:val="000000"/>
                <w:sz w:val="20"/>
                <w:szCs w:val="20"/>
                <w:shd w:val="clear" w:color="auto" w:fill="FEFEFE"/>
              </w:rPr>
              <w:t>2</w:t>
            </w:r>
            <w:r w:rsidR="0044635E" w:rsidRPr="00375D71">
              <w:rPr>
                <w:b/>
                <w:color w:val="000000"/>
                <w:sz w:val="20"/>
                <w:szCs w:val="20"/>
                <w:shd w:val="clear" w:color="auto" w:fill="FEFEFE"/>
              </w:rPr>
              <w:t xml:space="preserve"> </w:t>
            </w:r>
            <w:r w:rsidR="00D81653" w:rsidRPr="00D81653">
              <w:rPr>
                <w:b/>
                <w:sz w:val="20"/>
                <w:szCs w:val="20"/>
              </w:rPr>
              <w:t xml:space="preserve">«Улучшение условий для занятий физической культурой и спортом, массовым спортом, в том числе повышение уровня обеспеченности населения объектами спорта в </w:t>
            </w:r>
            <w:proofErr w:type="spellStart"/>
            <w:r w:rsidR="00D81653" w:rsidRPr="00D81653">
              <w:rPr>
                <w:b/>
                <w:sz w:val="20"/>
                <w:szCs w:val="20"/>
              </w:rPr>
              <w:t>Слюдянском</w:t>
            </w:r>
            <w:proofErr w:type="spellEnd"/>
            <w:r w:rsidR="00D81653" w:rsidRPr="00D81653">
              <w:rPr>
                <w:b/>
                <w:sz w:val="20"/>
                <w:szCs w:val="20"/>
              </w:rPr>
              <w:t xml:space="preserve"> муниципальном районе»</w:t>
            </w:r>
            <w:r w:rsidR="00D81653" w:rsidRPr="007B722E">
              <w:rPr>
                <w:b/>
                <w:color w:val="000000"/>
                <w:sz w:val="20"/>
                <w:szCs w:val="20"/>
              </w:rPr>
              <w:t xml:space="preserve"> </w:t>
            </w:r>
          </w:p>
        </w:tc>
      </w:tr>
      <w:tr w:rsidR="0034651D" w:rsidRPr="00D175E8" w:rsidTr="003C0F92">
        <w:trPr>
          <w:jc w:val="center"/>
        </w:trPr>
        <w:tc>
          <w:tcPr>
            <w:tcW w:w="810" w:type="dxa"/>
          </w:tcPr>
          <w:p w:rsidR="0034651D" w:rsidRDefault="0034651D" w:rsidP="00D175E8">
            <w:pPr>
              <w:widowControl w:val="0"/>
              <w:pBdr>
                <w:top w:val="nil"/>
                <w:left w:val="nil"/>
                <w:bottom w:val="nil"/>
                <w:right w:val="nil"/>
                <w:between w:val="nil"/>
              </w:pBdr>
              <w:jc w:val="center"/>
              <w:rPr>
                <w:color w:val="000000"/>
                <w:sz w:val="20"/>
                <w:szCs w:val="20"/>
                <w:shd w:val="clear" w:color="auto" w:fill="FEFEFE"/>
              </w:rPr>
            </w:pPr>
          </w:p>
          <w:p w:rsidR="0034651D" w:rsidRDefault="0034651D" w:rsidP="00D175E8">
            <w:pPr>
              <w:widowControl w:val="0"/>
              <w:pBdr>
                <w:top w:val="nil"/>
                <w:left w:val="nil"/>
                <w:bottom w:val="nil"/>
                <w:right w:val="nil"/>
                <w:between w:val="nil"/>
              </w:pBdr>
              <w:jc w:val="center"/>
              <w:rPr>
                <w:color w:val="000000"/>
                <w:sz w:val="20"/>
                <w:szCs w:val="20"/>
                <w:shd w:val="clear" w:color="auto" w:fill="FEFEFE"/>
              </w:rPr>
            </w:pPr>
          </w:p>
          <w:p w:rsidR="0034651D" w:rsidRDefault="0034651D" w:rsidP="00D175E8">
            <w:pPr>
              <w:widowControl w:val="0"/>
              <w:pBdr>
                <w:top w:val="nil"/>
                <w:left w:val="nil"/>
                <w:bottom w:val="nil"/>
                <w:right w:val="nil"/>
                <w:between w:val="nil"/>
              </w:pBdr>
              <w:jc w:val="center"/>
              <w:rPr>
                <w:color w:val="000000"/>
                <w:sz w:val="20"/>
                <w:szCs w:val="20"/>
                <w:shd w:val="clear" w:color="auto" w:fill="FEFEFE"/>
              </w:rPr>
            </w:pPr>
          </w:p>
          <w:p w:rsidR="0034651D" w:rsidRDefault="0034651D" w:rsidP="00D175E8">
            <w:pPr>
              <w:widowControl w:val="0"/>
              <w:pBdr>
                <w:top w:val="nil"/>
                <w:left w:val="nil"/>
                <w:bottom w:val="nil"/>
                <w:right w:val="nil"/>
                <w:between w:val="nil"/>
              </w:pBdr>
              <w:jc w:val="center"/>
              <w:rPr>
                <w:color w:val="000000"/>
                <w:sz w:val="20"/>
                <w:szCs w:val="20"/>
                <w:shd w:val="clear" w:color="auto" w:fill="FEFEFE"/>
              </w:rPr>
            </w:pPr>
          </w:p>
          <w:p w:rsidR="0034651D" w:rsidRDefault="0034651D" w:rsidP="00D175E8">
            <w:pPr>
              <w:widowControl w:val="0"/>
              <w:pBdr>
                <w:top w:val="nil"/>
                <w:left w:val="nil"/>
                <w:bottom w:val="nil"/>
                <w:right w:val="nil"/>
                <w:between w:val="nil"/>
              </w:pBdr>
              <w:jc w:val="center"/>
              <w:rPr>
                <w:color w:val="000000"/>
                <w:sz w:val="20"/>
                <w:szCs w:val="20"/>
                <w:shd w:val="clear" w:color="auto" w:fill="FEFEFE"/>
              </w:rPr>
            </w:pPr>
          </w:p>
          <w:p w:rsidR="0034651D" w:rsidRPr="00551F97" w:rsidRDefault="0034651D" w:rsidP="00551F97">
            <w:pPr>
              <w:jc w:val="center"/>
            </w:pPr>
            <w:r w:rsidRPr="00551F97">
              <w:t>2</w:t>
            </w:r>
          </w:p>
        </w:tc>
        <w:tc>
          <w:tcPr>
            <w:tcW w:w="2723" w:type="dxa"/>
            <w:gridSpan w:val="2"/>
          </w:tcPr>
          <w:p w:rsidR="0034651D" w:rsidRPr="00BE5AE3" w:rsidRDefault="0034651D" w:rsidP="00BE5AE3">
            <w:pPr>
              <w:widowControl w:val="0"/>
              <w:ind w:left="141"/>
              <w:jc w:val="center"/>
              <w:rPr>
                <w:color w:val="000000"/>
                <w:sz w:val="20"/>
                <w:szCs w:val="20"/>
                <w:shd w:val="clear" w:color="auto" w:fill="FEFEFE"/>
              </w:rPr>
            </w:pPr>
            <w:r w:rsidRPr="00BE5AE3">
              <w:rPr>
                <w:rFonts w:eastAsiaTheme="minorHAnsi"/>
                <w:sz w:val="20"/>
                <w:szCs w:val="20"/>
                <w:lang w:eastAsia="en-US"/>
              </w:rPr>
              <w:t xml:space="preserve">Приобретение, строительство, реконструкция, в том числе выполнение проектных и изыскательских работ, объектов государственной и муниципальной собственности </w:t>
            </w:r>
            <w:proofErr w:type="spellStart"/>
            <w:r>
              <w:rPr>
                <w:rFonts w:eastAsiaTheme="minorHAnsi"/>
                <w:sz w:val="20"/>
                <w:szCs w:val="20"/>
                <w:lang w:eastAsia="en-US"/>
              </w:rPr>
              <w:t>Слюдянского</w:t>
            </w:r>
            <w:proofErr w:type="spellEnd"/>
            <w:r>
              <w:rPr>
                <w:rFonts w:eastAsiaTheme="minorHAnsi"/>
                <w:sz w:val="20"/>
                <w:szCs w:val="20"/>
                <w:lang w:eastAsia="en-US"/>
              </w:rPr>
              <w:t xml:space="preserve"> района</w:t>
            </w:r>
            <w:r w:rsidRPr="00BE5AE3">
              <w:rPr>
                <w:rFonts w:eastAsiaTheme="minorHAnsi"/>
                <w:sz w:val="20"/>
                <w:szCs w:val="20"/>
                <w:lang w:eastAsia="en-US"/>
              </w:rPr>
              <w:t xml:space="preserve"> в сфере физической культуры и спорта</w:t>
            </w:r>
          </w:p>
        </w:tc>
        <w:tc>
          <w:tcPr>
            <w:tcW w:w="2055" w:type="dxa"/>
          </w:tcPr>
          <w:p w:rsidR="0034651D" w:rsidRDefault="0034651D" w:rsidP="001A141B">
            <w:pPr>
              <w:widowControl w:val="0"/>
              <w:jc w:val="center"/>
              <w:rPr>
                <w:sz w:val="20"/>
                <w:szCs w:val="20"/>
                <w:shd w:val="clear" w:color="auto" w:fill="FEFEFE"/>
              </w:rPr>
            </w:pPr>
          </w:p>
          <w:p w:rsidR="0034651D" w:rsidRPr="00A42149" w:rsidRDefault="0034651D" w:rsidP="001A141B">
            <w:pPr>
              <w:jc w:val="center"/>
              <w:rPr>
                <w:sz w:val="20"/>
                <w:szCs w:val="20"/>
              </w:rPr>
            </w:pPr>
          </w:p>
          <w:p w:rsidR="0034651D" w:rsidRPr="00551F97" w:rsidRDefault="0034651D" w:rsidP="00551F97">
            <w:pPr>
              <w:jc w:val="center"/>
              <w:rPr>
                <w:sz w:val="20"/>
                <w:szCs w:val="20"/>
              </w:rPr>
            </w:pPr>
            <w:r w:rsidRPr="00551F97">
              <w:rPr>
                <w:sz w:val="20"/>
                <w:szCs w:val="20"/>
              </w:rPr>
              <w:t>Управление стратегического и инфраструктурного развития</w:t>
            </w:r>
          </w:p>
        </w:tc>
        <w:tc>
          <w:tcPr>
            <w:tcW w:w="2552" w:type="dxa"/>
          </w:tcPr>
          <w:p w:rsidR="0034651D" w:rsidRPr="00A523F0" w:rsidRDefault="0034651D" w:rsidP="000B725D">
            <w:pPr>
              <w:autoSpaceDE w:val="0"/>
              <w:autoSpaceDN w:val="0"/>
              <w:adjustRightInd w:val="0"/>
              <w:jc w:val="center"/>
              <w:rPr>
                <w:color w:val="000000"/>
                <w:sz w:val="20"/>
                <w:szCs w:val="20"/>
                <w:shd w:val="clear" w:color="auto" w:fill="FEFEFE"/>
              </w:rPr>
            </w:pPr>
            <w:r>
              <w:rPr>
                <w:rFonts w:eastAsiaTheme="minorHAnsi"/>
                <w:sz w:val="20"/>
                <w:szCs w:val="20"/>
                <w:lang w:eastAsia="en-US"/>
              </w:rPr>
              <w:t>Повысить</w:t>
            </w:r>
            <w:r w:rsidRPr="00A523F0">
              <w:rPr>
                <w:rFonts w:eastAsiaTheme="minorHAnsi"/>
                <w:sz w:val="20"/>
                <w:szCs w:val="20"/>
                <w:lang w:eastAsia="en-US"/>
              </w:rPr>
              <w:t xml:space="preserve"> уровень обеспеченности граждан спортивными сооружениями исходя из единовременной пропускной способности объектов спорта до 60%</w:t>
            </w:r>
          </w:p>
        </w:tc>
        <w:tc>
          <w:tcPr>
            <w:tcW w:w="2183" w:type="dxa"/>
          </w:tcPr>
          <w:p w:rsidR="0034651D" w:rsidRDefault="0034651D" w:rsidP="00D175E8">
            <w:pPr>
              <w:widowControl w:val="0"/>
              <w:pBdr>
                <w:top w:val="nil"/>
                <w:left w:val="nil"/>
                <w:bottom w:val="nil"/>
                <w:right w:val="nil"/>
                <w:between w:val="nil"/>
              </w:pBdr>
              <w:jc w:val="center"/>
              <w:rPr>
                <w:sz w:val="20"/>
                <w:szCs w:val="20"/>
                <w:shd w:val="clear" w:color="auto" w:fill="FEFEFE"/>
              </w:rPr>
            </w:pPr>
          </w:p>
          <w:p w:rsidR="0034651D" w:rsidRPr="00551F97" w:rsidRDefault="0034651D" w:rsidP="00551F97">
            <w:pPr>
              <w:jc w:val="center"/>
            </w:pPr>
            <w:r w:rsidRPr="00551F97">
              <w:t>№ 2.1</w:t>
            </w:r>
          </w:p>
        </w:tc>
      </w:tr>
      <w:tr w:rsidR="008F11C1" w:rsidRPr="00D175E8" w:rsidTr="005F6BB2">
        <w:trPr>
          <w:jc w:val="center"/>
        </w:trPr>
        <w:tc>
          <w:tcPr>
            <w:tcW w:w="10323" w:type="dxa"/>
            <w:gridSpan w:val="6"/>
          </w:tcPr>
          <w:p w:rsidR="008F11C1" w:rsidRDefault="008F11C1" w:rsidP="00904733">
            <w:pPr>
              <w:widowControl w:val="0"/>
              <w:pBdr>
                <w:top w:val="nil"/>
                <w:left w:val="nil"/>
                <w:bottom w:val="nil"/>
                <w:right w:val="nil"/>
                <w:between w:val="nil"/>
              </w:pBdr>
              <w:rPr>
                <w:sz w:val="20"/>
                <w:szCs w:val="20"/>
                <w:shd w:val="clear" w:color="auto" w:fill="FEFEFE"/>
              </w:rPr>
            </w:pPr>
            <w:r w:rsidRPr="00375D71">
              <w:rPr>
                <w:b/>
                <w:sz w:val="20"/>
                <w:szCs w:val="20"/>
              </w:rPr>
              <w:t>Комплекс процессных мероприятий</w:t>
            </w:r>
            <w:r>
              <w:rPr>
                <w:b/>
                <w:sz w:val="20"/>
                <w:szCs w:val="20"/>
              </w:rPr>
              <w:t xml:space="preserve"> № </w:t>
            </w:r>
            <w:r w:rsidR="00C82CC7">
              <w:rPr>
                <w:b/>
                <w:sz w:val="20"/>
                <w:szCs w:val="20"/>
              </w:rPr>
              <w:t>1</w:t>
            </w:r>
            <w:r w:rsidRPr="00375D71">
              <w:rPr>
                <w:b/>
                <w:sz w:val="20"/>
                <w:szCs w:val="20"/>
              </w:rPr>
              <w:t xml:space="preserve"> </w:t>
            </w:r>
            <w:r>
              <w:rPr>
                <w:b/>
                <w:sz w:val="20"/>
                <w:szCs w:val="20"/>
              </w:rPr>
              <w:t>«</w:t>
            </w:r>
            <w:r w:rsidRPr="00375D71">
              <w:rPr>
                <w:rFonts w:eastAsia="Calibri"/>
                <w:b/>
                <w:bCs/>
                <w:sz w:val="20"/>
                <w:szCs w:val="20"/>
                <w:shd w:val="clear" w:color="auto" w:fill="FFFFFF"/>
              </w:rPr>
              <w:t>Совершенствование условий для развития градостроительной деятельности</w:t>
            </w:r>
            <w:r>
              <w:rPr>
                <w:rFonts w:eastAsia="Calibri"/>
                <w:b/>
                <w:bCs/>
                <w:sz w:val="20"/>
                <w:szCs w:val="20"/>
                <w:shd w:val="clear" w:color="auto" w:fill="FFFFFF"/>
              </w:rPr>
              <w:t>»</w:t>
            </w:r>
          </w:p>
        </w:tc>
      </w:tr>
      <w:tr w:rsidR="0034651D" w:rsidRPr="00D175E8" w:rsidTr="00E67D78">
        <w:trPr>
          <w:trHeight w:val="5576"/>
          <w:jc w:val="center"/>
        </w:trPr>
        <w:tc>
          <w:tcPr>
            <w:tcW w:w="810" w:type="dxa"/>
          </w:tcPr>
          <w:p w:rsidR="0034651D" w:rsidRPr="00551F97" w:rsidRDefault="0034651D" w:rsidP="00551F97">
            <w:pPr>
              <w:jc w:val="center"/>
            </w:pPr>
            <w:r w:rsidRPr="00551F97">
              <w:lastRenderedPageBreak/>
              <w:t>3.1</w:t>
            </w:r>
          </w:p>
        </w:tc>
        <w:tc>
          <w:tcPr>
            <w:tcW w:w="2723" w:type="dxa"/>
            <w:gridSpan w:val="2"/>
          </w:tcPr>
          <w:p w:rsidR="0034651D" w:rsidRPr="0044635E" w:rsidRDefault="0034651D" w:rsidP="005F6BB2">
            <w:pPr>
              <w:widowControl w:val="0"/>
              <w:ind w:left="141"/>
              <w:jc w:val="center"/>
              <w:rPr>
                <w:color w:val="000000"/>
                <w:sz w:val="20"/>
                <w:szCs w:val="20"/>
              </w:rPr>
            </w:pPr>
            <w:r>
              <w:rPr>
                <w:sz w:val="20"/>
                <w:szCs w:val="20"/>
              </w:rPr>
              <w:t xml:space="preserve">Создание условий для развития градостроительной деятельности на территориях сельских поселений </w:t>
            </w:r>
            <w:proofErr w:type="spellStart"/>
            <w:r>
              <w:rPr>
                <w:sz w:val="20"/>
                <w:szCs w:val="20"/>
              </w:rPr>
              <w:t>Слюдянского</w:t>
            </w:r>
            <w:proofErr w:type="spellEnd"/>
            <w:r>
              <w:rPr>
                <w:sz w:val="20"/>
                <w:szCs w:val="20"/>
              </w:rPr>
              <w:t xml:space="preserve"> района</w:t>
            </w:r>
          </w:p>
        </w:tc>
        <w:tc>
          <w:tcPr>
            <w:tcW w:w="2055" w:type="dxa"/>
          </w:tcPr>
          <w:p w:rsidR="0034651D" w:rsidRDefault="0034651D" w:rsidP="001A141B">
            <w:pPr>
              <w:widowControl w:val="0"/>
              <w:jc w:val="center"/>
              <w:rPr>
                <w:sz w:val="20"/>
                <w:szCs w:val="20"/>
                <w:shd w:val="clear" w:color="auto" w:fill="FEFEFE"/>
              </w:rPr>
            </w:pPr>
          </w:p>
          <w:p w:rsidR="0034651D" w:rsidRPr="00A42149" w:rsidRDefault="0034651D" w:rsidP="001A141B">
            <w:pPr>
              <w:jc w:val="center"/>
              <w:rPr>
                <w:sz w:val="20"/>
                <w:szCs w:val="20"/>
              </w:rPr>
            </w:pPr>
          </w:p>
          <w:p w:rsidR="00A40075" w:rsidRDefault="0034651D" w:rsidP="001A141B">
            <w:pPr>
              <w:pStyle w:val="8"/>
              <w:jc w:val="center"/>
              <w:rPr>
                <w:rStyle w:val="af9"/>
                <w:rFonts w:ascii="Times New Roman" w:hAnsi="Times New Roman" w:cs="Times New Roman"/>
                <w:b w:val="0"/>
                <w:i w:val="0"/>
              </w:rPr>
            </w:pPr>
            <w:r w:rsidRPr="0034651D">
              <w:rPr>
                <w:rStyle w:val="af9"/>
                <w:rFonts w:ascii="Times New Roman" w:hAnsi="Times New Roman" w:cs="Times New Roman"/>
                <w:b w:val="0"/>
                <w:i w:val="0"/>
                <w:color w:val="auto"/>
              </w:rPr>
              <w:t>Управление стратегического и инфраструктурного развития</w:t>
            </w:r>
          </w:p>
          <w:p w:rsidR="00A40075" w:rsidRPr="00A40075" w:rsidRDefault="00A40075" w:rsidP="00A40075"/>
          <w:p w:rsidR="00A40075" w:rsidRPr="00A40075" w:rsidRDefault="00A40075" w:rsidP="00A40075"/>
          <w:p w:rsidR="00A40075" w:rsidRPr="00A40075" w:rsidRDefault="00A40075" w:rsidP="00A40075"/>
          <w:p w:rsidR="00A40075" w:rsidRPr="00A40075" w:rsidRDefault="00A40075" w:rsidP="00A40075"/>
          <w:p w:rsidR="00A40075" w:rsidRPr="00A40075" w:rsidRDefault="00A40075" w:rsidP="00A40075"/>
          <w:p w:rsidR="00A40075" w:rsidRPr="00A40075" w:rsidRDefault="00A40075" w:rsidP="00A40075"/>
          <w:p w:rsidR="00A40075" w:rsidRPr="00A40075" w:rsidRDefault="00A40075" w:rsidP="00A40075"/>
          <w:p w:rsidR="00A40075" w:rsidRDefault="00A40075" w:rsidP="00A40075"/>
          <w:p w:rsidR="00A40075" w:rsidRDefault="00A40075" w:rsidP="00A40075"/>
          <w:p w:rsidR="0034651D" w:rsidRPr="00A40075" w:rsidRDefault="0034651D" w:rsidP="00A40075">
            <w:pPr>
              <w:jc w:val="right"/>
            </w:pPr>
          </w:p>
        </w:tc>
        <w:tc>
          <w:tcPr>
            <w:tcW w:w="2552" w:type="dxa"/>
          </w:tcPr>
          <w:p w:rsidR="0034651D" w:rsidRDefault="0034651D" w:rsidP="00FE187B">
            <w:pPr>
              <w:autoSpaceDE w:val="0"/>
              <w:autoSpaceDN w:val="0"/>
              <w:adjustRightInd w:val="0"/>
              <w:jc w:val="center"/>
              <w:rPr>
                <w:rFonts w:eastAsiaTheme="minorHAnsi"/>
                <w:sz w:val="20"/>
                <w:szCs w:val="20"/>
                <w:lang w:eastAsia="en-US"/>
              </w:rPr>
            </w:pPr>
            <w:r>
              <w:rPr>
                <w:rFonts w:eastAsiaTheme="minorHAnsi"/>
                <w:sz w:val="20"/>
                <w:szCs w:val="20"/>
                <w:lang w:eastAsia="en-US"/>
              </w:rPr>
              <w:t>Подготовить</w:t>
            </w:r>
            <w:r w:rsidRPr="00E14450">
              <w:rPr>
                <w:rFonts w:eastAsiaTheme="minorHAnsi"/>
                <w:sz w:val="20"/>
                <w:szCs w:val="20"/>
                <w:lang w:eastAsia="en-US"/>
              </w:rPr>
              <w:t xml:space="preserve"> проекты документов</w:t>
            </w:r>
            <w:r>
              <w:rPr>
                <w:rFonts w:eastAsiaTheme="minorHAnsi"/>
                <w:sz w:val="20"/>
                <w:szCs w:val="20"/>
                <w:lang w:eastAsia="en-US"/>
              </w:rPr>
              <w:t>:</w:t>
            </w:r>
            <w:r w:rsidRPr="00E14450">
              <w:rPr>
                <w:rFonts w:eastAsiaTheme="minorHAnsi"/>
                <w:sz w:val="20"/>
                <w:szCs w:val="20"/>
                <w:lang w:eastAsia="en-US"/>
              </w:rPr>
              <w:t xml:space="preserve"> </w:t>
            </w:r>
          </w:p>
          <w:p w:rsidR="0034651D" w:rsidRPr="00A523F0" w:rsidRDefault="0034651D" w:rsidP="00FE187B">
            <w:pPr>
              <w:autoSpaceDE w:val="0"/>
              <w:autoSpaceDN w:val="0"/>
              <w:adjustRightInd w:val="0"/>
              <w:jc w:val="center"/>
              <w:rPr>
                <w:rFonts w:eastAsiaTheme="minorHAnsi"/>
                <w:sz w:val="20"/>
                <w:szCs w:val="20"/>
                <w:lang w:eastAsia="en-US"/>
              </w:rPr>
            </w:pPr>
            <w:r>
              <w:rPr>
                <w:rFonts w:eastAsiaTheme="minorHAnsi"/>
                <w:sz w:val="20"/>
                <w:szCs w:val="20"/>
                <w:lang w:eastAsia="en-US"/>
              </w:rPr>
              <w:t xml:space="preserve"> - </w:t>
            </w:r>
            <w:r w:rsidRPr="00E14450">
              <w:rPr>
                <w:rFonts w:eastAsiaTheme="minorHAnsi"/>
                <w:sz w:val="20"/>
                <w:szCs w:val="20"/>
                <w:lang w:eastAsia="en-US"/>
              </w:rPr>
              <w:t>территориального планирования или проекты по актуализации документов</w:t>
            </w:r>
            <w:r>
              <w:rPr>
                <w:rFonts w:eastAsiaTheme="minorHAnsi"/>
                <w:sz w:val="20"/>
                <w:szCs w:val="20"/>
                <w:lang w:eastAsia="en-US"/>
              </w:rPr>
              <w:t xml:space="preserve"> территориального планирования, </w:t>
            </w:r>
            <w:r w:rsidRPr="00E14450">
              <w:rPr>
                <w:rFonts w:eastAsiaTheme="minorHAnsi"/>
                <w:sz w:val="20"/>
                <w:szCs w:val="20"/>
                <w:lang w:eastAsia="en-US"/>
              </w:rPr>
              <w:t>градостроительного зонирования;</w:t>
            </w:r>
          </w:p>
          <w:p w:rsidR="0034651D" w:rsidRPr="00A523F0" w:rsidRDefault="0034651D" w:rsidP="00806DE0">
            <w:pPr>
              <w:autoSpaceDE w:val="0"/>
              <w:autoSpaceDN w:val="0"/>
              <w:adjustRightInd w:val="0"/>
              <w:jc w:val="center"/>
              <w:rPr>
                <w:rFonts w:eastAsiaTheme="minorHAnsi"/>
                <w:sz w:val="20"/>
                <w:szCs w:val="20"/>
                <w:lang w:eastAsia="en-US"/>
              </w:rPr>
            </w:pPr>
            <w:r>
              <w:rPr>
                <w:rFonts w:eastAsiaTheme="minorHAnsi"/>
                <w:sz w:val="20"/>
                <w:szCs w:val="20"/>
                <w:lang w:eastAsia="en-US"/>
              </w:rPr>
              <w:t>-</w:t>
            </w:r>
            <w:r w:rsidRPr="00E14450">
              <w:rPr>
                <w:rFonts w:eastAsiaTheme="minorHAnsi"/>
                <w:sz w:val="20"/>
                <w:szCs w:val="20"/>
                <w:lang w:eastAsia="en-US"/>
              </w:rPr>
              <w:t>планировке территорий (проектов планировки территорий и (или) проектов межевания территории)</w:t>
            </w:r>
          </w:p>
          <w:p w:rsidR="0034651D" w:rsidRPr="00A523F0" w:rsidRDefault="0034651D" w:rsidP="00806DE0">
            <w:pPr>
              <w:autoSpaceDE w:val="0"/>
              <w:autoSpaceDN w:val="0"/>
              <w:adjustRightInd w:val="0"/>
              <w:jc w:val="center"/>
              <w:rPr>
                <w:rFonts w:eastAsiaTheme="minorHAnsi"/>
                <w:sz w:val="20"/>
                <w:szCs w:val="20"/>
                <w:lang w:eastAsia="en-US"/>
              </w:rPr>
            </w:pPr>
            <w:r>
              <w:rPr>
                <w:rFonts w:eastAsiaTheme="minorHAnsi"/>
                <w:sz w:val="20"/>
                <w:szCs w:val="20"/>
                <w:lang w:eastAsia="en-US"/>
              </w:rPr>
              <w:t xml:space="preserve">- </w:t>
            </w:r>
            <w:r w:rsidRPr="00E14450">
              <w:rPr>
                <w:rFonts w:eastAsiaTheme="minorHAnsi"/>
                <w:sz w:val="20"/>
                <w:szCs w:val="20"/>
                <w:lang w:eastAsia="en-US"/>
              </w:rPr>
              <w:t>внесен</w:t>
            </w:r>
            <w:r>
              <w:rPr>
                <w:rFonts w:eastAsiaTheme="minorHAnsi"/>
                <w:sz w:val="20"/>
                <w:szCs w:val="20"/>
                <w:lang w:eastAsia="en-US"/>
              </w:rPr>
              <w:t>ию</w:t>
            </w:r>
            <w:r w:rsidRPr="00E14450">
              <w:rPr>
                <w:rFonts w:eastAsiaTheme="minorHAnsi"/>
                <w:sz w:val="20"/>
                <w:szCs w:val="20"/>
                <w:lang w:eastAsia="en-US"/>
              </w:rPr>
              <w:t xml:space="preserve"> сведени</w:t>
            </w:r>
            <w:r>
              <w:rPr>
                <w:rFonts w:eastAsiaTheme="minorHAnsi"/>
                <w:sz w:val="20"/>
                <w:szCs w:val="20"/>
                <w:lang w:eastAsia="en-US"/>
              </w:rPr>
              <w:t>й</w:t>
            </w:r>
            <w:r w:rsidRPr="00E14450">
              <w:rPr>
                <w:rFonts w:eastAsiaTheme="minorHAnsi"/>
                <w:sz w:val="20"/>
                <w:szCs w:val="20"/>
                <w:lang w:eastAsia="en-US"/>
              </w:rPr>
              <w:t xml:space="preserve"> о границах населённых пунктов сельских поселений в ЕГРН;</w:t>
            </w:r>
          </w:p>
          <w:p w:rsidR="0034651D" w:rsidRPr="00E14450" w:rsidRDefault="0034651D" w:rsidP="00FE187B">
            <w:pPr>
              <w:autoSpaceDE w:val="0"/>
              <w:autoSpaceDN w:val="0"/>
              <w:adjustRightInd w:val="0"/>
              <w:jc w:val="center"/>
              <w:rPr>
                <w:rFonts w:eastAsiaTheme="minorHAnsi"/>
                <w:sz w:val="20"/>
                <w:szCs w:val="20"/>
                <w:lang w:eastAsia="en-US"/>
              </w:rPr>
            </w:pPr>
            <w:r>
              <w:rPr>
                <w:rFonts w:eastAsiaTheme="minorHAnsi"/>
                <w:sz w:val="20"/>
                <w:szCs w:val="20"/>
                <w:lang w:eastAsia="en-US"/>
              </w:rPr>
              <w:t xml:space="preserve">- </w:t>
            </w:r>
            <w:r w:rsidRPr="00E14450">
              <w:rPr>
                <w:rFonts w:eastAsiaTheme="minorHAnsi"/>
                <w:sz w:val="20"/>
                <w:szCs w:val="20"/>
                <w:lang w:eastAsia="en-US"/>
              </w:rPr>
              <w:t>внесены сведения о границах территориальных зон в ЕГРН;</w:t>
            </w:r>
          </w:p>
          <w:p w:rsidR="0034651D" w:rsidRPr="00A523F0" w:rsidRDefault="0034651D" w:rsidP="00FE187B">
            <w:pPr>
              <w:autoSpaceDE w:val="0"/>
              <w:autoSpaceDN w:val="0"/>
              <w:adjustRightInd w:val="0"/>
              <w:jc w:val="center"/>
              <w:rPr>
                <w:rFonts w:eastAsiaTheme="minorHAnsi"/>
                <w:sz w:val="20"/>
                <w:szCs w:val="20"/>
                <w:lang w:eastAsia="en-US"/>
              </w:rPr>
            </w:pPr>
            <w:r>
              <w:rPr>
                <w:rFonts w:eastAsiaTheme="minorHAnsi"/>
                <w:sz w:val="20"/>
                <w:szCs w:val="20"/>
                <w:lang w:eastAsia="en-US"/>
              </w:rPr>
              <w:t xml:space="preserve">- </w:t>
            </w:r>
            <w:r w:rsidRPr="00E14450">
              <w:rPr>
                <w:rFonts w:eastAsiaTheme="minorHAnsi"/>
                <w:sz w:val="20"/>
                <w:szCs w:val="20"/>
                <w:lang w:eastAsia="en-US"/>
              </w:rPr>
              <w:t>выполнены комплексные кадастровые работы.</w:t>
            </w:r>
          </w:p>
        </w:tc>
        <w:tc>
          <w:tcPr>
            <w:tcW w:w="2183" w:type="dxa"/>
          </w:tcPr>
          <w:p w:rsidR="0034651D" w:rsidRPr="00551F97" w:rsidRDefault="0034651D" w:rsidP="00551F97">
            <w:pPr>
              <w:jc w:val="center"/>
            </w:pPr>
            <w:r w:rsidRPr="00551F97">
              <w:t>№ 3.1</w:t>
            </w:r>
          </w:p>
        </w:tc>
      </w:tr>
      <w:tr w:rsidR="00815AA4" w:rsidRPr="00D175E8" w:rsidTr="005F6BB2">
        <w:trPr>
          <w:jc w:val="center"/>
        </w:trPr>
        <w:tc>
          <w:tcPr>
            <w:tcW w:w="10323" w:type="dxa"/>
            <w:gridSpan w:val="6"/>
          </w:tcPr>
          <w:p w:rsidR="00815AA4" w:rsidRPr="00375D71" w:rsidRDefault="00815AA4" w:rsidP="000A3184">
            <w:pPr>
              <w:widowControl w:val="0"/>
              <w:jc w:val="center"/>
              <w:rPr>
                <w:b/>
                <w:sz w:val="20"/>
                <w:szCs w:val="20"/>
              </w:rPr>
            </w:pPr>
            <w:r w:rsidRPr="00375D71">
              <w:rPr>
                <w:b/>
                <w:sz w:val="20"/>
                <w:szCs w:val="20"/>
              </w:rPr>
              <w:t>Комплекс процессных мероприятий</w:t>
            </w:r>
            <w:r>
              <w:rPr>
                <w:b/>
                <w:sz w:val="20"/>
                <w:szCs w:val="20"/>
              </w:rPr>
              <w:t xml:space="preserve">№ </w:t>
            </w:r>
            <w:r w:rsidR="00C82CC7">
              <w:rPr>
                <w:b/>
                <w:sz w:val="20"/>
                <w:szCs w:val="20"/>
              </w:rPr>
              <w:t>2</w:t>
            </w:r>
            <w:r w:rsidRPr="00375D71">
              <w:rPr>
                <w:b/>
                <w:sz w:val="20"/>
                <w:szCs w:val="20"/>
              </w:rPr>
              <w:t xml:space="preserve"> </w:t>
            </w:r>
            <w:r w:rsidRPr="0044635E">
              <w:rPr>
                <w:b/>
                <w:sz w:val="20"/>
                <w:szCs w:val="20"/>
              </w:rPr>
              <w:t>«</w:t>
            </w:r>
            <w:r w:rsidR="000A3184" w:rsidRPr="00375D71">
              <w:rPr>
                <w:b/>
                <w:sz w:val="20"/>
                <w:szCs w:val="20"/>
              </w:rPr>
              <w:t>Дорожная деятельность</w:t>
            </w:r>
            <w:r w:rsidRPr="0044635E">
              <w:rPr>
                <w:b/>
                <w:sz w:val="20"/>
                <w:szCs w:val="20"/>
              </w:rPr>
              <w:t>»</w:t>
            </w:r>
          </w:p>
        </w:tc>
      </w:tr>
      <w:tr w:rsidR="0034651D" w:rsidRPr="00D175E8" w:rsidTr="003C0F92">
        <w:trPr>
          <w:jc w:val="center"/>
        </w:trPr>
        <w:tc>
          <w:tcPr>
            <w:tcW w:w="810" w:type="dxa"/>
          </w:tcPr>
          <w:p w:rsidR="0034651D" w:rsidRPr="00551F97" w:rsidRDefault="0034651D" w:rsidP="00551F97">
            <w:pPr>
              <w:jc w:val="center"/>
              <w:rPr>
                <w:sz w:val="20"/>
                <w:szCs w:val="20"/>
              </w:rPr>
            </w:pPr>
            <w:r w:rsidRPr="00551F97">
              <w:rPr>
                <w:sz w:val="20"/>
                <w:szCs w:val="20"/>
              </w:rPr>
              <w:t>4.1.</w:t>
            </w:r>
          </w:p>
        </w:tc>
        <w:tc>
          <w:tcPr>
            <w:tcW w:w="2723" w:type="dxa"/>
            <w:gridSpan w:val="2"/>
          </w:tcPr>
          <w:p w:rsidR="0034651D" w:rsidRPr="00BE5AE3" w:rsidRDefault="0034651D" w:rsidP="00DB4910">
            <w:pPr>
              <w:widowControl w:val="0"/>
              <w:ind w:left="141"/>
              <w:jc w:val="center"/>
              <w:rPr>
                <w:rFonts w:eastAsiaTheme="minorHAnsi"/>
                <w:sz w:val="20"/>
                <w:szCs w:val="20"/>
                <w:lang w:eastAsia="en-US"/>
              </w:rPr>
            </w:pPr>
            <w:r w:rsidRPr="003C0F92">
              <w:rPr>
                <w:rFonts w:eastAsia="Calibri"/>
                <w:sz w:val="20"/>
                <w:szCs w:val="20"/>
              </w:rPr>
              <w:t>Приведен</w:t>
            </w:r>
            <w:r>
              <w:rPr>
                <w:rFonts w:eastAsia="Calibri"/>
                <w:sz w:val="20"/>
                <w:szCs w:val="20"/>
              </w:rPr>
              <w:t xml:space="preserve">ие </w:t>
            </w:r>
            <w:r w:rsidRPr="003C0F92">
              <w:rPr>
                <w:rFonts w:eastAsia="Calibri"/>
                <w:sz w:val="20"/>
                <w:szCs w:val="20"/>
              </w:rPr>
              <w:t>в нормативное состояние автомобильны</w:t>
            </w:r>
            <w:r>
              <w:rPr>
                <w:rFonts w:eastAsia="Calibri"/>
                <w:sz w:val="20"/>
                <w:szCs w:val="20"/>
              </w:rPr>
              <w:t>х</w:t>
            </w:r>
            <w:r w:rsidRPr="003C0F92">
              <w:rPr>
                <w:rFonts w:eastAsia="Calibri"/>
                <w:sz w:val="20"/>
                <w:szCs w:val="20"/>
              </w:rPr>
              <w:t xml:space="preserve"> дорог общего пользования местного значения </w:t>
            </w:r>
            <w:r>
              <w:rPr>
                <w:rFonts w:eastAsia="Calibri"/>
                <w:sz w:val="20"/>
                <w:szCs w:val="20"/>
              </w:rPr>
              <w:t xml:space="preserve">на территории сельских поселений </w:t>
            </w:r>
            <w:proofErr w:type="spellStart"/>
            <w:r>
              <w:rPr>
                <w:rFonts w:eastAsia="Calibri"/>
                <w:sz w:val="20"/>
                <w:szCs w:val="20"/>
              </w:rPr>
              <w:t>Слюдянского</w:t>
            </w:r>
            <w:proofErr w:type="spellEnd"/>
            <w:r>
              <w:rPr>
                <w:rFonts w:eastAsia="Calibri"/>
                <w:sz w:val="20"/>
                <w:szCs w:val="20"/>
              </w:rPr>
              <w:t xml:space="preserve"> муниципального района</w:t>
            </w:r>
          </w:p>
        </w:tc>
        <w:tc>
          <w:tcPr>
            <w:tcW w:w="2055" w:type="dxa"/>
          </w:tcPr>
          <w:p w:rsidR="0034651D" w:rsidRPr="0034651D" w:rsidRDefault="0034651D" w:rsidP="00551F97">
            <w:pPr>
              <w:pStyle w:val="8"/>
              <w:jc w:val="center"/>
              <w:rPr>
                <w:rStyle w:val="af9"/>
                <w:rFonts w:ascii="Times New Roman" w:hAnsi="Times New Roman" w:cs="Times New Roman"/>
                <w:b w:val="0"/>
                <w:i w:val="0"/>
              </w:rPr>
            </w:pPr>
            <w:r w:rsidRPr="0034651D">
              <w:rPr>
                <w:rStyle w:val="af9"/>
                <w:rFonts w:ascii="Times New Roman" w:hAnsi="Times New Roman" w:cs="Times New Roman"/>
                <w:b w:val="0"/>
                <w:i w:val="0"/>
                <w:color w:val="auto"/>
              </w:rPr>
              <w:t>Управление стратегического и инфраструктурного развития</w:t>
            </w:r>
          </w:p>
        </w:tc>
        <w:tc>
          <w:tcPr>
            <w:tcW w:w="2552" w:type="dxa"/>
          </w:tcPr>
          <w:p w:rsidR="0034651D" w:rsidRPr="001270B6" w:rsidRDefault="0034651D" w:rsidP="001270B6">
            <w:pPr>
              <w:rPr>
                <w:rFonts w:eastAsiaTheme="minorHAnsi"/>
              </w:rPr>
            </w:pPr>
          </w:p>
          <w:p w:rsidR="0034651D" w:rsidRPr="001270B6" w:rsidRDefault="0034651D" w:rsidP="001270B6">
            <w:pPr>
              <w:jc w:val="center"/>
              <w:rPr>
                <w:rFonts w:eastAsiaTheme="minorHAnsi"/>
                <w:sz w:val="20"/>
                <w:szCs w:val="20"/>
              </w:rPr>
            </w:pPr>
            <w:r w:rsidRPr="001270B6">
              <w:rPr>
                <w:rFonts w:eastAsiaTheme="minorHAnsi"/>
                <w:sz w:val="20"/>
                <w:szCs w:val="20"/>
              </w:rPr>
              <w:t>Выполнены работы по повышению качества дорожной сети,</w:t>
            </w:r>
          </w:p>
          <w:p w:rsidR="0034651D" w:rsidRPr="00A523F0" w:rsidRDefault="0034651D" w:rsidP="001270B6">
            <w:pPr>
              <w:jc w:val="center"/>
              <w:rPr>
                <w:rFonts w:eastAsiaTheme="minorHAnsi"/>
                <w:lang w:eastAsia="en-US"/>
              </w:rPr>
            </w:pPr>
            <w:r w:rsidRPr="001270B6">
              <w:rPr>
                <w:rFonts w:eastAsiaTheme="minorHAnsi"/>
                <w:sz w:val="20"/>
                <w:szCs w:val="20"/>
              </w:rPr>
              <w:t>уличной сети</w:t>
            </w:r>
          </w:p>
        </w:tc>
        <w:tc>
          <w:tcPr>
            <w:tcW w:w="2183" w:type="dxa"/>
          </w:tcPr>
          <w:p w:rsidR="0034651D" w:rsidRDefault="0034651D" w:rsidP="00DB4910">
            <w:pPr>
              <w:widowControl w:val="0"/>
              <w:pBdr>
                <w:top w:val="nil"/>
                <w:left w:val="nil"/>
                <w:bottom w:val="nil"/>
                <w:right w:val="nil"/>
                <w:between w:val="nil"/>
              </w:pBdr>
              <w:jc w:val="center"/>
              <w:rPr>
                <w:sz w:val="20"/>
                <w:szCs w:val="20"/>
                <w:shd w:val="clear" w:color="auto" w:fill="FEFEFE"/>
              </w:rPr>
            </w:pPr>
          </w:p>
          <w:p w:rsidR="0034651D" w:rsidRDefault="0034651D" w:rsidP="00DB4910">
            <w:pPr>
              <w:widowControl w:val="0"/>
              <w:pBdr>
                <w:top w:val="nil"/>
                <w:left w:val="nil"/>
                <w:bottom w:val="nil"/>
                <w:right w:val="nil"/>
                <w:between w:val="nil"/>
              </w:pBdr>
              <w:jc w:val="center"/>
              <w:rPr>
                <w:sz w:val="20"/>
                <w:szCs w:val="20"/>
                <w:shd w:val="clear" w:color="auto" w:fill="FEFEFE"/>
              </w:rPr>
            </w:pPr>
          </w:p>
          <w:p w:rsidR="0034651D" w:rsidRDefault="0034651D" w:rsidP="00DB4910">
            <w:pPr>
              <w:widowControl w:val="0"/>
              <w:pBdr>
                <w:top w:val="nil"/>
                <w:left w:val="nil"/>
                <w:bottom w:val="nil"/>
                <w:right w:val="nil"/>
                <w:between w:val="nil"/>
              </w:pBdr>
              <w:jc w:val="center"/>
              <w:rPr>
                <w:sz w:val="20"/>
                <w:szCs w:val="20"/>
                <w:shd w:val="clear" w:color="auto" w:fill="FEFEFE"/>
              </w:rPr>
            </w:pPr>
          </w:p>
          <w:p w:rsidR="0034651D" w:rsidRDefault="0034651D" w:rsidP="000A3184">
            <w:pPr>
              <w:widowControl w:val="0"/>
              <w:pBdr>
                <w:top w:val="nil"/>
                <w:left w:val="nil"/>
                <w:bottom w:val="nil"/>
                <w:right w:val="nil"/>
                <w:between w:val="nil"/>
              </w:pBdr>
              <w:jc w:val="center"/>
              <w:rPr>
                <w:sz w:val="20"/>
                <w:szCs w:val="20"/>
                <w:shd w:val="clear" w:color="auto" w:fill="FEFEFE"/>
              </w:rPr>
            </w:pPr>
            <w:r>
              <w:rPr>
                <w:sz w:val="20"/>
                <w:szCs w:val="20"/>
                <w:shd w:val="clear" w:color="auto" w:fill="FEFEFE"/>
              </w:rPr>
              <w:t>№ 4.1</w:t>
            </w:r>
          </w:p>
        </w:tc>
      </w:tr>
      <w:tr w:rsidR="000A3184" w:rsidRPr="00D175E8" w:rsidTr="005F6BB2">
        <w:trPr>
          <w:jc w:val="center"/>
        </w:trPr>
        <w:tc>
          <w:tcPr>
            <w:tcW w:w="10323" w:type="dxa"/>
            <w:gridSpan w:val="6"/>
          </w:tcPr>
          <w:p w:rsidR="000A3184" w:rsidRPr="00375D71" w:rsidRDefault="000A3184" w:rsidP="000A3184">
            <w:pPr>
              <w:widowControl w:val="0"/>
              <w:pBdr>
                <w:top w:val="nil"/>
                <w:left w:val="nil"/>
                <w:bottom w:val="nil"/>
                <w:right w:val="nil"/>
                <w:between w:val="nil"/>
              </w:pBdr>
              <w:jc w:val="center"/>
              <w:rPr>
                <w:b/>
                <w:sz w:val="20"/>
                <w:szCs w:val="20"/>
                <w:shd w:val="clear" w:color="auto" w:fill="FEFEFE"/>
              </w:rPr>
            </w:pPr>
            <w:r w:rsidRPr="00375D71">
              <w:rPr>
                <w:b/>
                <w:sz w:val="20"/>
                <w:szCs w:val="20"/>
              </w:rPr>
              <w:t>Комплекс процессных мероприятий</w:t>
            </w:r>
            <w:r>
              <w:rPr>
                <w:b/>
                <w:sz w:val="20"/>
                <w:szCs w:val="20"/>
              </w:rPr>
              <w:t xml:space="preserve"> № 3</w:t>
            </w:r>
            <w:r w:rsidRPr="00375D71">
              <w:rPr>
                <w:b/>
                <w:sz w:val="20"/>
                <w:szCs w:val="20"/>
              </w:rPr>
              <w:t xml:space="preserve"> «</w:t>
            </w:r>
            <w:r w:rsidRPr="00375D71">
              <w:rPr>
                <w:rFonts w:eastAsia="Calibri"/>
                <w:b/>
                <w:bCs/>
                <w:sz w:val="20"/>
                <w:szCs w:val="20"/>
                <w:shd w:val="clear" w:color="auto" w:fill="FFFFFF"/>
              </w:rPr>
              <w:t>Охрана окружающей среды</w:t>
            </w:r>
            <w:r w:rsidRPr="00375D71">
              <w:rPr>
                <w:b/>
                <w:sz w:val="20"/>
                <w:szCs w:val="20"/>
              </w:rPr>
              <w:t>»</w:t>
            </w:r>
          </w:p>
        </w:tc>
      </w:tr>
      <w:tr w:rsidR="0034651D" w:rsidRPr="00D175E8" w:rsidTr="003C0F92">
        <w:trPr>
          <w:jc w:val="center"/>
        </w:trPr>
        <w:tc>
          <w:tcPr>
            <w:tcW w:w="810" w:type="dxa"/>
          </w:tcPr>
          <w:p w:rsidR="0034651D" w:rsidRDefault="0034651D" w:rsidP="00DB4910">
            <w:pPr>
              <w:widowControl w:val="0"/>
              <w:pBdr>
                <w:top w:val="nil"/>
                <w:left w:val="nil"/>
                <w:bottom w:val="nil"/>
                <w:right w:val="nil"/>
                <w:between w:val="nil"/>
              </w:pBdr>
              <w:jc w:val="center"/>
              <w:rPr>
                <w:color w:val="000000"/>
                <w:sz w:val="20"/>
                <w:szCs w:val="20"/>
                <w:shd w:val="clear" w:color="auto" w:fill="FEFEFE"/>
              </w:rPr>
            </w:pPr>
          </w:p>
          <w:p w:rsidR="0034651D" w:rsidRDefault="0034651D" w:rsidP="00DB4910">
            <w:pPr>
              <w:widowControl w:val="0"/>
              <w:pBdr>
                <w:top w:val="nil"/>
                <w:left w:val="nil"/>
                <w:bottom w:val="nil"/>
                <w:right w:val="nil"/>
                <w:between w:val="nil"/>
              </w:pBdr>
              <w:jc w:val="center"/>
              <w:rPr>
                <w:color w:val="000000"/>
                <w:sz w:val="20"/>
                <w:szCs w:val="20"/>
                <w:shd w:val="clear" w:color="auto" w:fill="FEFEFE"/>
              </w:rPr>
            </w:pPr>
          </w:p>
          <w:p w:rsidR="0034651D" w:rsidRDefault="0034651D" w:rsidP="00DB4910">
            <w:pPr>
              <w:widowControl w:val="0"/>
              <w:pBdr>
                <w:top w:val="nil"/>
                <w:left w:val="nil"/>
                <w:bottom w:val="nil"/>
                <w:right w:val="nil"/>
                <w:between w:val="nil"/>
              </w:pBdr>
              <w:jc w:val="center"/>
              <w:rPr>
                <w:color w:val="000000"/>
                <w:sz w:val="20"/>
                <w:szCs w:val="20"/>
                <w:shd w:val="clear" w:color="auto" w:fill="FEFEFE"/>
              </w:rPr>
            </w:pPr>
          </w:p>
          <w:p w:rsidR="0034651D" w:rsidRDefault="0034651D" w:rsidP="00DB4910">
            <w:pPr>
              <w:widowControl w:val="0"/>
              <w:pBdr>
                <w:top w:val="nil"/>
                <w:left w:val="nil"/>
                <w:bottom w:val="nil"/>
                <w:right w:val="nil"/>
                <w:between w:val="nil"/>
              </w:pBdr>
              <w:jc w:val="center"/>
              <w:rPr>
                <w:color w:val="000000"/>
                <w:sz w:val="20"/>
                <w:szCs w:val="20"/>
                <w:shd w:val="clear" w:color="auto" w:fill="FEFEFE"/>
              </w:rPr>
            </w:pPr>
            <w:r>
              <w:rPr>
                <w:color w:val="000000"/>
                <w:sz w:val="20"/>
                <w:szCs w:val="20"/>
                <w:shd w:val="clear" w:color="auto" w:fill="FEFEFE"/>
              </w:rPr>
              <w:t>5.2.1</w:t>
            </w:r>
          </w:p>
        </w:tc>
        <w:tc>
          <w:tcPr>
            <w:tcW w:w="2723" w:type="dxa"/>
            <w:gridSpan w:val="2"/>
          </w:tcPr>
          <w:p w:rsidR="0034651D" w:rsidRPr="003C0F92" w:rsidRDefault="0034651D" w:rsidP="00DB4910">
            <w:pPr>
              <w:widowControl w:val="0"/>
              <w:ind w:left="141"/>
              <w:jc w:val="center"/>
              <w:rPr>
                <w:rFonts w:eastAsia="Calibri"/>
                <w:sz w:val="20"/>
                <w:szCs w:val="20"/>
              </w:rPr>
            </w:pPr>
            <w:r w:rsidRPr="0044635E">
              <w:rPr>
                <w:color w:val="111111"/>
                <w:sz w:val="20"/>
                <w:szCs w:val="20"/>
              </w:rPr>
              <w:t>Выявление и оценка объектов накопленного вреда окружающей среде и (или) организации работ по ликвидации накопленного вреда окружающей среде и иных мероприятий по предотвращению и (или) снижению негативного воздействия хозяйственной и иной деятельности на окружающую среду</w:t>
            </w:r>
          </w:p>
        </w:tc>
        <w:tc>
          <w:tcPr>
            <w:tcW w:w="2055" w:type="dxa"/>
          </w:tcPr>
          <w:p w:rsidR="0034651D" w:rsidRDefault="0034651D" w:rsidP="001A141B">
            <w:pPr>
              <w:widowControl w:val="0"/>
              <w:jc w:val="center"/>
              <w:rPr>
                <w:sz w:val="20"/>
                <w:szCs w:val="20"/>
                <w:shd w:val="clear" w:color="auto" w:fill="FEFEFE"/>
              </w:rPr>
            </w:pPr>
          </w:p>
          <w:p w:rsidR="0034651D" w:rsidRPr="00A42149" w:rsidRDefault="0034651D" w:rsidP="001A141B">
            <w:pPr>
              <w:jc w:val="center"/>
              <w:rPr>
                <w:sz w:val="20"/>
                <w:szCs w:val="20"/>
              </w:rPr>
            </w:pPr>
          </w:p>
          <w:p w:rsidR="0034651D" w:rsidRPr="00551F97" w:rsidRDefault="0034651D" w:rsidP="00551F97">
            <w:pPr>
              <w:jc w:val="center"/>
              <w:rPr>
                <w:sz w:val="20"/>
                <w:szCs w:val="20"/>
              </w:rPr>
            </w:pPr>
            <w:r w:rsidRPr="00551F97">
              <w:rPr>
                <w:sz w:val="20"/>
                <w:szCs w:val="20"/>
              </w:rPr>
              <w:t>Управление стратегического и инфраструктурного развития</w:t>
            </w:r>
          </w:p>
        </w:tc>
        <w:tc>
          <w:tcPr>
            <w:tcW w:w="2552" w:type="dxa"/>
          </w:tcPr>
          <w:p w:rsidR="0034651D" w:rsidRPr="00A523F0" w:rsidRDefault="0034651D" w:rsidP="00DB4910">
            <w:pPr>
              <w:autoSpaceDE w:val="0"/>
              <w:autoSpaceDN w:val="0"/>
              <w:adjustRightInd w:val="0"/>
              <w:jc w:val="center"/>
              <w:rPr>
                <w:rFonts w:eastAsiaTheme="minorHAnsi"/>
                <w:sz w:val="20"/>
                <w:szCs w:val="20"/>
                <w:lang w:eastAsia="en-US"/>
              </w:rPr>
            </w:pPr>
            <w:r w:rsidRPr="00375D71">
              <w:rPr>
                <w:color w:val="000000"/>
                <w:sz w:val="20"/>
                <w:szCs w:val="20"/>
              </w:rPr>
              <w:t>Осуществление мероприятий по ликвидации и предупреждению несанкционированного складирования отходов на территориях муниципальных образований, озеленению территорий муниципальных образований, охране лесов</w:t>
            </w:r>
          </w:p>
        </w:tc>
        <w:tc>
          <w:tcPr>
            <w:tcW w:w="2183" w:type="dxa"/>
          </w:tcPr>
          <w:p w:rsidR="0034651D" w:rsidRDefault="0034651D" w:rsidP="000A3184">
            <w:pPr>
              <w:widowControl w:val="0"/>
              <w:pBdr>
                <w:top w:val="nil"/>
                <w:left w:val="nil"/>
                <w:bottom w:val="nil"/>
                <w:right w:val="nil"/>
                <w:between w:val="nil"/>
              </w:pBdr>
              <w:jc w:val="center"/>
              <w:rPr>
                <w:sz w:val="20"/>
                <w:szCs w:val="20"/>
                <w:shd w:val="clear" w:color="auto" w:fill="FEFEFE"/>
              </w:rPr>
            </w:pPr>
            <w:r>
              <w:rPr>
                <w:sz w:val="20"/>
                <w:szCs w:val="20"/>
                <w:shd w:val="clear" w:color="auto" w:fill="FEFEFE"/>
              </w:rPr>
              <w:t>№ 5.1</w:t>
            </w:r>
          </w:p>
        </w:tc>
      </w:tr>
      <w:tr w:rsidR="0034651D" w:rsidRPr="00D175E8" w:rsidTr="003C0F92">
        <w:trPr>
          <w:jc w:val="center"/>
        </w:trPr>
        <w:tc>
          <w:tcPr>
            <w:tcW w:w="810" w:type="dxa"/>
          </w:tcPr>
          <w:p w:rsidR="0034651D" w:rsidRPr="00551F97" w:rsidRDefault="0034651D" w:rsidP="00551F97">
            <w:pPr>
              <w:jc w:val="center"/>
              <w:rPr>
                <w:sz w:val="20"/>
                <w:szCs w:val="20"/>
              </w:rPr>
            </w:pPr>
            <w:r w:rsidRPr="00551F97">
              <w:rPr>
                <w:sz w:val="20"/>
                <w:szCs w:val="20"/>
              </w:rPr>
              <w:t>6.2.2</w:t>
            </w:r>
          </w:p>
        </w:tc>
        <w:tc>
          <w:tcPr>
            <w:tcW w:w="2723" w:type="dxa"/>
            <w:gridSpan w:val="2"/>
          </w:tcPr>
          <w:p w:rsidR="0034651D" w:rsidRPr="003C0F92" w:rsidRDefault="0034651D" w:rsidP="00DB4910">
            <w:pPr>
              <w:widowControl w:val="0"/>
              <w:ind w:left="141"/>
              <w:jc w:val="center"/>
              <w:rPr>
                <w:rFonts w:eastAsia="Calibri"/>
                <w:sz w:val="20"/>
                <w:szCs w:val="20"/>
              </w:rPr>
            </w:pPr>
            <w:r w:rsidRPr="0044635E">
              <w:rPr>
                <w:rFonts w:eastAsia="Calibri"/>
                <w:sz w:val="20"/>
                <w:szCs w:val="20"/>
              </w:rPr>
              <w:t>Создание условий накопления твердых коммунальных отходов для населения</w:t>
            </w:r>
          </w:p>
        </w:tc>
        <w:tc>
          <w:tcPr>
            <w:tcW w:w="2055" w:type="dxa"/>
          </w:tcPr>
          <w:p w:rsidR="0034651D" w:rsidRPr="00551F97" w:rsidRDefault="0034651D" w:rsidP="00551F97">
            <w:pPr>
              <w:jc w:val="center"/>
              <w:rPr>
                <w:sz w:val="20"/>
                <w:szCs w:val="20"/>
              </w:rPr>
            </w:pPr>
            <w:r w:rsidRPr="00551F97">
              <w:rPr>
                <w:sz w:val="20"/>
                <w:szCs w:val="20"/>
              </w:rPr>
              <w:t>Управление стратегического и инфраструктурного развития</w:t>
            </w:r>
          </w:p>
        </w:tc>
        <w:tc>
          <w:tcPr>
            <w:tcW w:w="2552" w:type="dxa"/>
          </w:tcPr>
          <w:p w:rsidR="0034651D" w:rsidRPr="00A523F0" w:rsidRDefault="0034651D" w:rsidP="00DB4910">
            <w:pPr>
              <w:autoSpaceDE w:val="0"/>
              <w:autoSpaceDN w:val="0"/>
              <w:adjustRightInd w:val="0"/>
              <w:jc w:val="center"/>
              <w:rPr>
                <w:rFonts w:eastAsiaTheme="minorHAnsi"/>
                <w:sz w:val="20"/>
                <w:szCs w:val="20"/>
                <w:lang w:eastAsia="en-US"/>
              </w:rPr>
            </w:pPr>
            <w:r w:rsidRPr="00375D71">
              <w:rPr>
                <w:color w:val="000000"/>
                <w:sz w:val="20"/>
                <w:szCs w:val="20"/>
              </w:rPr>
              <w:t>Организация  мест (площадок) накопления твердых коммунальных отходов</w:t>
            </w:r>
          </w:p>
        </w:tc>
        <w:tc>
          <w:tcPr>
            <w:tcW w:w="2183" w:type="dxa"/>
          </w:tcPr>
          <w:p w:rsidR="0034651D" w:rsidRDefault="0034651D" w:rsidP="000A3184">
            <w:pPr>
              <w:jc w:val="center"/>
            </w:pPr>
            <w:r>
              <w:rPr>
                <w:sz w:val="20"/>
                <w:szCs w:val="20"/>
                <w:shd w:val="clear" w:color="auto" w:fill="FEFEFE"/>
              </w:rPr>
              <w:t>№ 5.2</w:t>
            </w:r>
          </w:p>
        </w:tc>
      </w:tr>
      <w:tr w:rsidR="0034651D" w:rsidRPr="00D175E8" w:rsidTr="003C0F92">
        <w:trPr>
          <w:jc w:val="center"/>
        </w:trPr>
        <w:tc>
          <w:tcPr>
            <w:tcW w:w="810" w:type="dxa"/>
          </w:tcPr>
          <w:p w:rsidR="0034651D" w:rsidRDefault="0034651D" w:rsidP="00DB4910">
            <w:pPr>
              <w:widowControl w:val="0"/>
              <w:pBdr>
                <w:top w:val="nil"/>
                <w:left w:val="nil"/>
                <w:bottom w:val="nil"/>
                <w:right w:val="nil"/>
                <w:between w:val="nil"/>
              </w:pBdr>
              <w:jc w:val="center"/>
              <w:rPr>
                <w:color w:val="000000"/>
                <w:sz w:val="20"/>
                <w:szCs w:val="20"/>
                <w:shd w:val="clear" w:color="auto" w:fill="FEFEFE"/>
              </w:rPr>
            </w:pPr>
            <w:r>
              <w:rPr>
                <w:color w:val="000000"/>
                <w:sz w:val="20"/>
                <w:szCs w:val="20"/>
                <w:shd w:val="clear" w:color="auto" w:fill="FEFEFE"/>
              </w:rPr>
              <w:t>7.2.3</w:t>
            </w:r>
          </w:p>
        </w:tc>
        <w:tc>
          <w:tcPr>
            <w:tcW w:w="2723" w:type="dxa"/>
            <w:gridSpan w:val="2"/>
          </w:tcPr>
          <w:p w:rsidR="0034651D" w:rsidRPr="003C0F92" w:rsidRDefault="0034651D" w:rsidP="00DB4910">
            <w:pPr>
              <w:widowControl w:val="0"/>
              <w:ind w:left="141"/>
              <w:jc w:val="center"/>
              <w:rPr>
                <w:rFonts w:eastAsia="Calibri"/>
                <w:sz w:val="20"/>
                <w:szCs w:val="20"/>
              </w:rPr>
            </w:pPr>
            <w:r>
              <w:rPr>
                <w:sz w:val="20"/>
                <w:szCs w:val="20"/>
              </w:rPr>
              <w:t>Содержание лицензированного места складирования твердых коммунальных отходов (ТКО) на территории муниципального района – полигона ТКО</w:t>
            </w:r>
          </w:p>
        </w:tc>
        <w:tc>
          <w:tcPr>
            <w:tcW w:w="2055" w:type="dxa"/>
          </w:tcPr>
          <w:p w:rsidR="0034651D" w:rsidRDefault="0034651D" w:rsidP="001A141B">
            <w:pPr>
              <w:widowControl w:val="0"/>
              <w:jc w:val="center"/>
              <w:rPr>
                <w:sz w:val="20"/>
                <w:szCs w:val="20"/>
                <w:shd w:val="clear" w:color="auto" w:fill="FEFEFE"/>
              </w:rPr>
            </w:pPr>
          </w:p>
          <w:p w:rsidR="0034651D" w:rsidRPr="00A42149" w:rsidRDefault="0034651D" w:rsidP="001A141B">
            <w:pPr>
              <w:jc w:val="center"/>
              <w:rPr>
                <w:sz w:val="20"/>
                <w:szCs w:val="20"/>
              </w:rPr>
            </w:pPr>
          </w:p>
          <w:p w:rsidR="0034651D" w:rsidRPr="0034651D" w:rsidRDefault="0034651D" w:rsidP="001A141B">
            <w:pPr>
              <w:pStyle w:val="8"/>
              <w:jc w:val="center"/>
              <w:rPr>
                <w:rStyle w:val="af9"/>
                <w:rFonts w:ascii="Times New Roman" w:hAnsi="Times New Roman" w:cs="Times New Roman"/>
                <w:b w:val="0"/>
                <w:i w:val="0"/>
              </w:rPr>
            </w:pPr>
            <w:r w:rsidRPr="0034651D">
              <w:rPr>
                <w:rStyle w:val="af9"/>
                <w:rFonts w:ascii="Times New Roman" w:hAnsi="Times New Roman" w:cs="Times New Roman"/>
                <w:b w:val="0"/>
                <w:i w:val="0"/>
                <w:color w:val="auto"/>
              </w:rPr>
              <w:t>Управление стратегического и инфраструктурного развития</w:t>
            </w:r>
          </w:p>
        </w:tc>
        <w:tc>
          <w:tcPr>
            <w:tcW w:w="2552" w:type="dxa"/>
          </w:tcPr>
          <w:p w:rsidR="0034651D" w:rsidRPr="00A523F0" w:rsidRDefault="0034651D" w:rsidP="00DB4910">
            <w:pPr>
              <w:autoSpaceDE w:val="0"/>
              <w:autoSpaceDN w:val="0"/>
              <w:adjustRightInd w:val="0"/>
              <w:jc w:val="center"/>
              <w:rPr>
                <w:rFonts w:eastAsiaTheme="minorHAnsi"/>
                <w:sz w:val="20"/>
                <w:szCs w:val="20"/>
                <w:lang w:eastAsia="en-US"/>
              </w:rPr>
            </w:pPr>
            <w:r>
              <w:rPr>
                <w:rFonts w:eastAsia="Calibri"/>
                <w:sz w:val="20"/>
                <w:szCs w:val="20"/>
                <w:shd w:val="clear" w:color="auto" w:fill="FFFFFF"/>
              </w:rPr>
              <w:t>Т</w:t>
            </w:r>
            <w:r w:rsidRPr="00375D71">
              <w:rPr>
                <w:rFonts w:eastAsia="Calibri"/>
                <w:sz w:val="20"/>
                <w:szCs w:val="20"/>
                <w:shd w:val="clear" w:color="auto" w:fill="FFFFFF"/>
              </w:rPr>
              <w:t>ранспортирование твердых коммунальных отходов от мест их накопления и сбора до объектов, используемых для сортировки и захоронения твердых коммунальных отходов</w:t>
            </w:r>
          </w:p>
        </w:tc>
        <w:tc>
          <w:tcPr>
            <w:tcW w:w="2183" w:type="dxa"/>
          </w:tcPr>
          <w:p w:rsidR="0034651D" w:rsidRDefault="008D13D3" w:rsidP="000A3184">
            <w:pPr>
              <w:jc w:val="center"/>
            </w:pPr>
            <w:r>
              <w:rPr>
                <w:sz w:val="20"/>
                <w:szCs w:val="20"/>
                <w:shd w:val="clear" w:color="auto" w:fill="FEFEFE"/>
              </w:rPr>
              <w:t>№ 5.1</w:t>
            </w:r>
          </w:p>
        </w:tc>
      </w:tr>
      <w:tr w:rsidR="0034651D" w:rsidRPr="00D175E8" w:rsidTr="003C0F92">
        <w:trPr>
          <w:jc w:val="center"/>
        </w:trPr>
        <w:tc>
          <w:tcPr>
            <w:tcW w:w="810" w:type="dxa"/>
          </w:tcPr>
          <w:p w:rsidR="0034651D" w:rsidRDefault="0034651D" w:rsidP="00DB4910">
            <w:pPr>
              <w:widowControl w:val="0"/>
              <w:pBdr>
                <w:top w:val="nil"/>
                <w:left w:val="nil"/>
                <w:bottom w:val="nil"/>
                <w:right w:val="nil"/>
                <w:between w:val="nil"/>
              </w:pBdr>
              <w:jc w:val="center"/>
              <w:rPr>
                <w:color w:val="000000"/>
                <w:sz w:val="20"/>
                <w:szCs w:val="20"/>
                <w:shd w:val="clear" w:color="auto" w:fill="FEFEFE"/>
              </w:rPr>
            </w:pPr>
            <w:r>
              <w:rPr>
                <w:color w:val="000000"/>
                <w:sz w:val="20"/>
                <w:szCs w:val="20"/>
                <w:shd w:val="clear" w:color="auto" w:fill="FEFEFE"/>
              </w:rPr>
              <w:t>8.2.4</w:t>
            </w:r>
          </w:p>
        </w:tc>
        <w:tc>
          <w:tcPr>
            <w:tcW w:w="2723" w:type="dxa"/>
            <w:gridSpan w:val="2"/>
          </w:tcPr>
          <w:p w:rsidR="0034651D" w:rsidRPr="0044635E" w:rsidRDefault="0034651D" w:rsidP="00DB4910">
            <w:pPr>
              <w:widowControl w:val="0"/>
              <w:ind w:left="141"/>
              <w:jc w:val="center"/>
              <w:rPr>
                <w:rFonts w:eastAsia="Calibri"/>
                <w:sz w:val="20"/>
                <w:szCs w:val="20"/>
              </w:rPr>
            </w:pPr>
            <w:r w:rsidRPr="0044635E">
              <w:rPr>
                <w:rFonts w:eastAsia="Calibri"/>
                <w:sz w:val="20"/>
                <w:szCs w:val="20"/>
              </w:rPr>
              <w:t>Защита населения и объектов экономики от негативного воздействия вод</w:t>
            </w:r>
          </w:p>
        </w:tc>
        <w:tc>
          <w:tcPr>
            <w:tcW w:w="2055" w:type="dxa"/>
          </w:tcPr>
          <w:p w:rsidR="0034651D" w:rsidRDefault="0034651D" w:rsidP="001A141B">
            <w:pPr>
              <w:widowControl w:val="0"/>
              <w:jc w:val="center"/>
              <w:rPr>
                <w:sz w:val="20"/>
                <w:szCs w:val="20"/>
                <w:shd w:val="clear" w:color="auto" w:fill="FEFEFE"/>
              </w:rPr>
            </w:pPr>
          </w:p>
          <w:p w:rsidR="0034651D" w:rsidRPr="00A42149" w:rsidRDefault="0034651D" w:rsidP="001A141B">
            <w:pPr>
              <w:jc w:val="center"/>
              <w:rPr>
                <w:sz w:val="20"/>
                <w:szCs w:val="20"/>
              </w:rPr>
            </w:pPr>
          </w:p>
          <w:p w:rsidR="0034651D" w:rsidRPr="0034651D" w:rsidRDefault="0034651D" w:rsidP="001A141B">
            <w:pPr>
              <w:pStyle w:val="8"/>
              <w:jc w:val="center"/>
              <w:rPr>
                <w:rStyle w:val="af9"/>
                <w:rFonts w:ascii="Times New Roman" w:hAnsi="Times New Roman" w:cs="Times New Roman"/>
                <w:b w:val="0"/>
                <w:i w:val="0"/>
              </w:rPr>
            </w:pPr>
            <w:r w:rsidRPr="0034651D">
              <w:rPr>
                <w:rStyle w:val="af9"/>
                <w:rFonts w:ascii="Times New Roman" w:hAnsi="Times New Roman" w:cs="Times New Roman"/>
                <w:b w:val="0"/>
                <w:i w:val="0"/>
                <w:color w:val="auto"/>
              </w:rPr>
              <w:t xml:space="preserve">Управление стратегического и </w:t>
            </w:r>
            <w:r w:rsidRPr="0034651D">
              <w:rPr>
                <w:rStyle w:val="af9"/>
                <w:rFonts w:ascii="Times New Roman" w:hAnsi="Times New Roman" w:cs="Times New Roman"/>
                <w:b w:val="0"/>
                <w:i w:val="0"/>
                <w:color w:val="auto"/>
              </w:rPr>
              <w:lastRenderedPageBreak/>
              <w:t>инфраструктурного развития</w:t>
            </w:r>
          </w:p>
        </w:tc>
        <w:tc>
          <w:tcPr>
            <w:tcW w:w="2552" w:type="dxa"/>
          </w:tcPr>
          <w:p w:rsidR="0034651D" w:rsidRPr="00A523F0" w:rsidRDefault="0034651D" w:rsidP="00DB4910">
            <w:pPr>
              <w:autoSpaceDE w:val="0"/>
              <w:autoSpaceDN w:val="0"/>
              <w:adjustRightInd w:val="0"/>
              <w:jc w:val="center"/>
              <w:rPr>
                <w:rFonts w:eastAsiaTheme="minorHAnsi"/>
                <w:sz w:val="20"/>
                <w:szCs w:val="20"/>
                <w:lang w:eastAsia="en-US"/>
              </w:rPr>
            </w:pPr>
            <w:r w:rsidRPr="00CB6CB9">
              <w:rPr>
                <w:color w:val="000000"/>
                <w:sz w:val="20"/>
                <w:szCs w:val="20"/>
              </w:rPr>
              <w:lastRenderedPageBreak/>
              <w:t>Оценка экономической эффективности, разработка ПСД, строительство защитных сооружений</w:t>
            </w:r>
          </w:p>
        </w:tc>
        <w:tc>
          <w:tcPr>
            <w:tcW w:w="2183" w:type="dxa"/>
          </w:tcPr>
          <w:p w:rsidR="0034651D" w:rsidRDefault="008D13D3" w:rsidP="000A3184">
            <w:pPr>
              <w:jc w:val="center"/>
            </w:pPr>
            <w:r>
              <w:rPr>
                <w:sz w:val="20"/>
                <w:szCs w:val="20"/>
                <w:shd w:val="clear" w:color="auto" w:fill="FEFEFE"/>
              </w:rPr>
              <w:t>№ 5.2</w:t>
            </w:r>
          </w:p>
        </w:tc>
      </w:tr>
      <w:tr w:rsidR="0034651D" w:rsidRPr="00D175E8" w:rsidTr="003C0F92">
        <w:trPr>
          <w:jc w:val="center"/>
        </w:trPr>
        <w:tc>
          <w:tcPr>
            <w:tcW w:w="810" w:type="dxa"/>
          </w:tcPr>
          <w:p w:rsidR="0034651D" w:rsidRDefault="0034651D" w:rsidP="00DB4910">
            <w:pPr>
              <w:widowControl w:val="0"/>
              <w:pBdr>
                <w:top w:val="nil"/>
                <w:left w:val="nil"/>
                <w:bottom w:val="nil"/>
                <w:right w:val="nil"/>
                <w:between w:val="nil"/>
              </w:pBdr>
              <w:jc w:val="center"/>
              <w:rPr>
                <w:color w:val="000000"/>
                <w:sz w:val="20"/>
                <w:szCs w:val="20"/>
                <w:shd w:val="clear" w:color="auto" w:fill="FEFEFE"/>
              </w:rPr>
            </w:pPr>
            <w:r>
              <w:rPr>
                <w:color w:val="000000"/>
                <w:sz w:val="20"/>
                <w:szCs w:val="20"/>
                <w:shd w:val="clear" w:color="auto" w:fill="FEFEFE"/>
              </w:rPr>
              <w:lastRenderedPageBreak/>
              <w:t>9.2.5</w:t>
            </w:r>
          </w:p>
        </w:tc>
        <w:tc>
          <w:tcPr>
            <w:tcW w:w="2723" w:type="dxa"/>
            <w:gridSpan w:val="2"/>
          </w:tcPr>
          <w:p w:rsidR="0034651D" w:rsidRPr="0044635E" w:rsidRDefault="0034651D" w:rsidP="00DB4910">
            <w:pPr>
              <w:widowControl w:val="0"/>
              <w:ind w:left="141"/>
              <w:jc w:val="center"/>
              <w:rPr>
                <w:rFonts w:eastAsia="Calibri"/>
                <w:sz w:val="20"/>
                <w:szCs w:val="20"/>
              </w:rPr>
            </w:pPr>
            <w:r w:rsidRPr="0044635E">
              <w:rPr>
                <w:color w:val="000000"/>
                <w:sz w:val="20"/>
                <w:szCs w:val="20"/>
              </w:rPr>
              <w:t>Благоустройство сельских кладбищ</w:t>
            </w:r>
          </w:p>
        </w:tc>
        <w:tc>
          <w:tcPr>
            <w:tcW w:w="2055" w:type="dxa"/>
          </w:tcPr>
          <w:p w:rsidR="0034651D" w:rsidRPr="00A42149" w:rsidRDefault="0034651D" w:rsidP="00551F97">
            <w:pPr>
              <w:rPr>
                <w:sz w:val="20"/>
                <w:szCs w:val="20"/>
              </w:rPr>
            </w:pPr>
          </w:p>
          <w:p w:rsidR="0034651D" w:rsidRPr="0034651D" w:rsidRDefault="0034651D" w:rsidP="0034651D">
            <w:pPr>
              <w:pStyle w:val="8"/>
              <w:spacing w:before="0"/>
              <w:jc w:val="center"/>
              <w:rPr>
                <w:rStyle w:val="af9"/>
                <w:rFonts w:ascii="Times New Roman" w:hAnsi="Times New Roman" w:cs="Times New Roman"/>
                <w:b w:val="0"/>
                <w:i w:val="0"/>
              </w:rPr>
            </w:pPr>
            <w:r w:rsidRPr="0034651D">
              <w:rPr>
                <w:rStyle w:val="af9"/>
                <w:rFonts w:ascii="Times New Roman" w:hAnsi="Times New Roman" w:cs="Times New Roman"/>
                <w:b w:val="0"/>
                <w:i w:val="0"/>
                <w:color w:val="auto"/>
              </w:rPr>
              <w:t>Управление стратегического и инфраструктурного развития</w:t>
            </w:r>
          </w:p>
        </w:tc>
        <w:tc>
          <w:tcPr>
            <w:tcW w:w="2552" w:type="dxa"/>
          </w:tcPr>
          <w:p w:rsidR="0034651D" w:rsidRPr="00A523F0" w:rsidRDefault="0034651D" w:rsidP="00DB4910">
            <w:pPr>
              <w:autoSpaceDE w:val="0"/>
              <w:autoSpaceDN w:val="0"/>
              <w:adjustRightInd w:val="0"/>
              <w:jc w:val="center"/>
              <w:rPr>
                <w:rFonts w:eastAsiaTheme="minorHAnsi"/>
                <w:sz w:val="20"/>
                <w:szCs w:val="20"/>
                <w:lang w:eastAsia="en-US"/>
              </w:rPr>
            </w:pPr>
            <w:r w:rsidRPr="00CB6CB9">
              <w:rPr>
                <w:color w:val="000000"/>
                <w:sz w:val="20"/>
                <w:szCs w:val="20"/>
              </w:rPr>
              <w:t>Ремонт ограждений</w:t>
            </w:r>
            <w:r>
              <w:rPr>
                <w:rFonts w:eastAsia="Calibri"/>
                <w:sz w:val="20"/>
                <w:szCs w:val="20"/>
              </w:rPr>
              <w:t xml:space="preserve">, </w:t>
            </w:r>
            <w:r w:rsidRPr="00CB6CB9">
              <w:rPr>
                <w:rFonts w:eastAsia="Calibri"/>
                <w:sz w:val="20"/>
                <w:szCs w:val="20"/>
              </w:rPr>
              <w:t>сбор информации о местах захоронений</w:t>
            </w:r>
          </w:p>
        </w:tc>
        <w:tc>
          <w:tcPr>
            <w:tcW w:w="2183" w:type="dxa"/>
          </w:tcPr>
          <w:p w:rsidR="0034651D" w:rsidRDefault="00A40075" w:rsidP="00DB4910">
            <w:pPr>
              <w:jc w:val="center"/>
              <w:rPr>
                <w:sz w:val="20"/>
                <w:szCs w:val="20"/>
                <w:shd w:val="clear" w:color="auto" w:fill="FEFEFE"/>
              </w:rPr>
            </w:pPr>
            <w:r>
              <w:rPr>
                <w:sz w:val="20"/>
                <w:szCs w:val="20"/>
                <w:shd w:val="clear" w:color="auto" w:fill="FEFEFE"/>
              </w:rPr>
              <w:t>№ 5.1 КПМ</w:t>
            </w:r>
          </w:p>
          <w:p w:rsidR="0034651D" w:rsidRDefault="00A40075" w:rsidP="00DB4910">
            <w:pPr>
              <w:jc w:val="center"/>
              <w:rPr>
                <w:sz w:val="20"/>
                <w:szCs w:val="20"/>
                <w:shd w:val="clear" w:color="auto" w:fill="FEFEFE"/>
              </w:rPr>
            </w:pPr>
            <w:r>
              <w:rPr>
                <w:sz w:val="20"/>
                <w:szCs w:val="20"/>
                <w:shd w:val="clear" w:color="auto" w:fill="FEFEFE"/>
              </w:rPr>
              <w:t>№ 5.2 КПМ</w:t>
            </w:r>
          </w:p>
          <w:p w:rsidR="0034651D" w:rsidRDefault="0034651D" w:rsidP="00DB4910">
            <w:pPr>
              <w:jc w:val="center"/>
            </w:pPr>
          </w:p>
        </w:tc>
      </w:tr>
      <w:tr w:rsidR="000A3184" w:rsidRPr="00D175E8" w:rsidTr="005F6BB2">
        <w:trPr>
          <w:jc w:val="center"/>
        </w:trPr>
        <w:tc>
          <w:tcPr>
            <w:tcW w:w="10323" w:type="dxa"/>
            <w:gridSpan w:val="6"/>
          </w:tcPr>
          <w:p w:rsidR="000A3184" w:rsidRDefault="000A3184" w:rsidP="006722FD">
            <w:pPr>
              <w:widowControl w:val="0"/>
              <w:jc w:val="center"/>
              <w:rPr>
                <w:sz w:val="20"/>
                <w:szCs w:val="20"/>
                <w:shd w:val="clear" w:color="auto" w:fill="FEFEFE"/>
              </w:rPr>
            </w:pPr>
            <w:r w:rsidRPr="00375D71">
              <w:rPr>
                <w:b/>
                <w:sz w:val="20"/>
                <w:szCs w:val="20"/>
              </w:rPr>
              <w:t>Комплекс процессных мероприятий</w:t>
            </w:r>
            <w:r>
              <w:rPr>
                <w:b/>
                <w:sz w:val="20"/>
                <w:szCs w:val="20"/>
              </w:rPr>
              <w:t>№ 4</w:t>
            </w:r>
            <w:r w:rsidRPr="005F6BB2">
              <w:rPr>
                <w:b/>
                <w:sz w:val="20"/>
                <w:szCs w:val="20"/>
              </w:rPr>
              <w:t xml:space="preserve"> «Жилищно-коммунальное хозяйство, энергосбережение и повышение энергетической эффективности»</w:t>
            </w:r>
          </w:p>
        </w:tc>
      </w:tr>
      <w:tr w:rsidR="0034651D" w:rsidRPr="00D175E8" w:rsidTr="003C0F92">
        <w:trPr>
          <w:jc w:val="center"/>
        </w:trPr>
        <w:tc>
          <w:tcPr>
            <w:tcW w:w="810" w:type="dxa"/>
          </w:tcPr>
          <w:p w:rsidR="0034651D" w:rsidRDefault="0034651D" w:rsidP="00D175E8">
            <w:pPr>
              <w:widowControl w:val="0"/>
              <w:pBdr>
                <w:top w:val="nil"/>
                <w:left w:val="nil"/>
                <w:bottom w:val="nil"/>
                <w:right w:val="nil"/>
                <w:between w:val="nil"/>
              </w:pBdr>
              <w:jc w:val="center"/>
              <w:rPr>
                <w:color w:val="000000"/>
                <w:sz w:val="20"/>
                <w:szCs w:val="20"/>
                <w:shd w:val="clear" w:color="auto" w:fill="FEFEFE"/>
              </w:rPr>
            </w:pPr>
            <w:r>
              <w:rPr>
                <w:color w:val="000000"/>
                <w:sz w:val="20"/>
                <w:szCs w:val="20"/>
                <w:shd w:val="clear" w:color="auto" w:fill="FEFEFE"/>
              </w:rPr>
              <w:t>10.4.1</w:t>
            </w:r>
          </w:p>
        </w:tc>
        <w:tc>
          <w:tcPr>
            <w:tcW w:w="2723" w:type="dxa"/>
            <w:gridSpan w:val="2"/>
          </w:tcPr>
          <w:p w:rsidR="0034651D" w:rsidRPr="003C0F92" w:rsidRDefault="0034651D" w:rsidP="005F6BB2">
            <w:pPr>
              <w:widowControl w:val="0"/>
              <w:ind w:left="141"/>
              <w:jc w:val="center"/>
              <w:rPr>
                <w:rFonts w:eastAsia="Calibri"/>
                <w:sz w:val="20"/>
                <w:szCs w:val="20"/>
              </w:rPr>
            </w:pPr>
            <w:r w:rsidRPr="00AD33BE">
              <w:rPr>
                <w:color w:val="000000"/>
                <w:sz w:val="20"/>
                <w:szCs w:val="20"/>
              </w:rPr>
              <w:t xml:space="preserve">Информирование, мониторинг и содействие  повышению энергетической эффективности объектов </w:t>
            </w:r>
            <w:r>
              <w:rPr>
                <w:color w:val="000000"/>
                <w:sz w:val="20"/>
                <w:szCs w:val="20"/>
              </w:rPr>
              <w:t>социальной сферы</w:t>
            </w:r>
            <w:r w:rsidRPr="00AD33BE">
              <w:rPr>
                <w:color w:val="000000"/>
                <w:sz w:val="20"/>
                <w:szCs w:val="20"/>
              </w:rPr>
              <w:t xml:space="preserve"> </w:t>
            </w:r>
            <w:proofErr w:type="spellStart"/>
            <w:r>
              <w:rPr>
                <w:color w:val="000000"/>
                <w:sz w:val="20"/>
                <w:szCs w:val="20"/>
              </w:rPr>
              <w:t>Слюдянского</w:t>
            </w:r>
            <w:proofErr w:type="spellEnd"/>
            <w:r>
              <w:rPr>
                <w:color w:val="000000"/>
                <w:sz w:val="20"/>
                <w:szCs w:val="20"/>
              </w:rPr>
              <w:t xml:space="preserve"> района</w:t>
            </w:r>
          </w:p>
        </w:tc>
        <w:tc>
          <w:tcPr>
            <w:tcW w:w="2055" w:type="dxa"/>
          </w:tcPr>
          <w:p w:rsidR="0034651D" w:rsidRDefault="0034651D" w:rsidP="001A141B">
            <w:pPr>
              <w:widowControl w:val="0"/>
              <w:jc w:val="center"/>
              <w:rPr>
                <w:sz w:val="20"/>
                <w:szCs w:val="20"/>
                <w:shd w:val="clear" w:color="auto" w:fill="FEFEFE"/>
              </w:rPr>
            </w:pPr>
          </w:p>
          <w:p w:rsidR="0034651D" w:rsidRPr="00A42149" w:rsidRDefault="0034651D" w:rsidP="001A141B">
            <w:pPr>
              <w:jc w:val="center"/>
              <w:rPr>
                <w:sz w:val="20"/>
                <w:szCs w:val="20"/>
              </w:rPr>
            </w:pPr>
          </w:p>
          <w:p w:rsidR="0034651D" w:rsidRPr="0034651D" w:rsidRDefault="0034651D" w:rsidP="001A141B">
            <w:pPr>
              <w:pStyle w:val="8"/>
              <w:jc w:val="center"/>
              <w:rPr>
                <w:rStyle w:val="af9"/>
                <w:rFonts w:ascii="Times New Roman" w:hAnsi="Times New Roman" w:cs="Times New Roman"/>
                <w:b w:val="0"/>
                <w:i w:val="0"/>
              </w:rPr>
            </w:pPr>
            <w:r w:rsidRPr="0034651D">
              <w:rPr>
                <w:rStyle w:val="af9"/>
                <w:rFonts w:ascii="Times New Roman" w:hAnsi="Times New Roman" w:cs="Times New Roman"/>
                <w:b w:val="0"/>
                <w:i w:val="0"/>
                <w:color w:val="auto"/>
              </w:rPr>
              <w:t>Управление стратегического и инфраструктурного развития</w:t>
            </w:r>
          </w:p>
        </w:tc>
        <w:tc>
          <w:tcPr>
            <w:tcW w:w="2552" w:type="dxa"/>
          </w:tcPr>
          <w:p w:rsidR="0034651D" w:rsidRPr="001270B6" w:rsidRDefault="0034651D" w:rsidP="001270B6">
            <w:pPr>
              <w:jc w:val="center"/>
            </w:pPr>
          </w:p>
          <w:p w:rsidR="0034651D" w:rsidRPr="001270B6" w:rsidRDefault="0034651D" w:rsidP="001270B6">
            <w:pPr>
              <w:jc w:val="center"/>
              <w:rPr>
                <w:rFonts w:eastAsiaTheme="minorHAnsi"/>
                <w:sz w:val="20"/>
                <w:szCs w:val="20"/>
              </w:rPr>
            </w:pPr>
            <w:r w:rsidRPr="001270B6">
              <w:rPr>
                <w:sz w:val="20"/>
                <w:szCs w:val="20"/>
              </w:rPr>
              <w:t>Повышение энергетической эффективности объектов социальной сферы</w:t>
            </w:r>
          </w:p>
        </w:tc>
        <w:tc>
          <w:tcPr>
            <w:tcW w:w="2183" w:type="dxa"/>
          </w:tcPr>
          <w:p w:rsidR="0034651D" w:rsidRDefault="0034651D" w:rsidP="005F6BB2">
            <w:pPr>
              <w:widowControl w:val="0"/>
              <w:pBdr>
                <w:top w:val="nil"/>
                <w:left w:val="nil"/>
                <w:bottom w:val="nil"/>
                <w:right w:val="nil"/>
                <w:between w:val="nil"/>
              </w:pBdr>
              <w:jc w:val="center"/>
              <w:rPr>
                <w:sz w:val="20"/>
                <w:szCs w:val="20"/>
                <w:shd w:val="clear" w:color="auto" w:fill="FEFEFE"/>
              </w:rPr>
            </w:pPr>
          </w:p>
          <w:p w:rsidR="0034651D" w:rsidRDefault="0034651D" w:rsidP="005F6BB2">
            <w:pPr>
              <w:widowControl w:val="0"/>
              <w:pBdr>
                <w:top w:val="nil"/>
                <w:left w:val="nil"/>
                <w:bottom w:val="nil"/>
                <w:right w:val="nil"/>
                <w:between w:val="nil"/>
              </w:pBdr>
              <w:jc w:val="center"/>
              <w:rPr>
                <w:sz w:val="20"/>
                <w:szCs w:val="20"/>
                <w:shd w:val="clear" w:color="auto" w:fill="FEFEFE"/>
              </w:rPr>
            </w:pPr>
          </w:p>
          <w:p w:rsidR="0034651D" w:rsidRDefault="0034651D" w:rsidP="005F6BB2">
            <w:pPr>
              <w:widowControl w:val="0"/>
              <w:pBdr>
                <w:top w:val="nil"/>
                <w:left w:val="nil"/>
                <w:bottom w:val="nil"/>
                <w:right w:val="nil"/>
                <w:between w:val="nil"/>
              </w:pBdr>
              <w:jc w:val="center"/>
              <w:rPr>
                <w:sz w:val="20"/>
                <w:szCs w:val="20"/>
                <w:shd w:val="clear" w:color="auto" w:fill="FEFEFE"/>
              </w:rPr>
            </w:pPr>
          </w:p>
          <w:p w:rsidR="0034651D" w:rsidRPr="00B57F40" w:rsidRDefault="0034651D" w:rsidP="00B57F40">
            <w:pPr>
              <w:jc w:val="center"/>
            </w:pPr>
            <w:r w:rsidRPr="00B57F40">
              <w:t>№ 6.1</w:t>
            </w:r>
          </w:p>
        </w:tc>
      </w:tr>
      <w:tr w:rsidR="0034651D" w:rsidRPr="00D175E8" w:rsidTr="003C0F92">
        <w:trPr>
          <w:jc w:val="center"/>
        </w:trPr>
        <w:tc>
          <w:tcPr>
            <w:tcW w:w="810" w:type="dxa"/>
          </w:tcPr>
          <w:p w:rsidR="0034651D" w:rsidRDefault="0034651D" w:rsidP="00D175E8">
            <w:pPr>
              <w:widowControl w:val="0"/>
              <w:pBdr>
                <w:top w:val="nil"/>
                <w:left w:val="nil"/>
                <w:bottom w:val="nil"/>
                <w:right w:val="nil"/>
                <w:between w:val="nil"/>
              </w:pBdr>
              <w:jc w:val="center"/>
              <w:rPr>
                <w:color w:val="000000"/>
                <w:sz w:val="20"/>
                <w:szCs w:val="20"/>
                <w:shd w:val="clear" w:color="auto" w:fill="FEFEFE"/>
              </w:rPr>
            </w:pPr>
            <w:r>
              <w:rPr>
                <w:color w:val="000000"/>
                <w:sz w:val="20"/>
                <w:szCs w:val="20"/>
                <w:shd w:val="clear" w:color="auto" w:fill="FEFEFE"/>
              </w:rPr>
              <w:t>11.4.2</w:t>
            </w:r>
          </w:p>
        </w:tc>
        <w:tc>
          <w:tcPr>
            <w:tcW w:w="2723" w:type="dxa"/>
            <w:gridSpan w:val="2"/>
          </w:tcPr>
          <w:p w:rsidR="0034651D" w:rsidRPr="003C0F92" w:rsidRDefault="001270B6" w:rsidP="005F6BB2">
            <w:pPr>
              <w:widowControl w:val="0"/>
              <w:ind w:left="141"/>
              <w:jc w:val="center"/>
              <w:rPr>
                <w:rFonts w:eastAsia="Calibri"/>
                <w:sz w:val="20"/>
                <w:szCs w:val="20"/>
              </w:rPr>
            </w:pPr>
            <w:r>
              <w:rPr>
                <w:sz w:val="20"/>
                <w:szCs w:val="20"/>
              </w:rPr>
              <w:t>Обеспечение надежного и бесперебойного тепло-, водоснабжения населения в границах сельских поселений</w:t>
            </w:r>
          </w:p>
        </w:tc>
        <w:tc>
          <w:tcPr>
            <w:tcW w:w="2055" w:type="dxa"/>
          </w:tcPr>
          <w:p w:rsidR="0034651D" w:rsidRPr="00A42149" w:rsidRDefault="0034651D" w:rsidP="001270B6">
            <w:pPr>
              <w:rPr>
                <w:sz w:val="20"/>
                <w:szCs w:val="20"/>
              </w:rPr>
            </w:pPr>
          </w:p>
          <w:p w:rsidR="0034651D" w:rsidRPr="00551F97" w:rsidRDefault="0034651D" w:rsidP="00551F97">
            <w:pPr>
              <w:jc w:val="center"/>
              <w:rPr>
                <w:sz w:val="20"/>
                <w:szCs w:val="20"/>
              </w:rPr>
            </w:pPr>
            <w:r w:rsidRPr="00551F97">
              <w:rPr>
                <w:sz w:val="20"/>
                <w:szCs w:val="20"/>
              </w:rPr>
              <w:t>Управление стратегического и инфраструктурного развития</w:t>
            </w:r>
          </w:p>
        </w:tc>
        <w:tc>
          <w:tcPr>
            <w:tcW w:w="2552" w:type="dxa"/>
          </w:tcPr>
          <w:p w:rsidR="001270B6" w:rsidRDefault="001270B6" w:rsidP="001270B6">
            <w:pPr>
              <w:autoSpaceDE w:val="0"/>
              <w:autoSpaceDN w:val="0"/>
              <w:adjustRightInd w:val="0"/>
              <w:jc w:val="center"/>
              <w:rPr>
                <w:rFonts w:eastAsiaTheme="minorHAnsi"/>
                <w:sz w:val="20"/>
                <w:szCs w:val="20"/>
                <w:lang w:eastAsia="en-US"/>
              </w:rPr>
            </w:pPr>
            <w:r>
              <w:rPr>
                <w:rFonts w:eastAsiaTheme="minorHAnsi"/>
                <w:sz w:val="20"/>
                <w:szCs w:val="20"/>
                <w:lang w:eastAsia="en-US"/>
              </w:rPr>
              <w:t xml:space="preserve">Организация в границах поселения </w:t>
            </w:r>
          </w:p>
          <w:p w:rsidR="001270B6" w:rsidRDefault="001270B6" w:rsidP="001270B6">
            <w:pPr>
              <w:autoSpaceDE w:val="0"/>
              <w:autoSpaceDN w:val="0"/>
              <w:adjustRightInd w:val="0"/>
              <w:jc w:val="center"/>
              <w:rPr>
                <w:rFonts w:eastAsiaTheme="minorHAnsi"/>
                <w:sz w:val="20"/>
                <w:szCs w:val="20"/>
                <w:lang w:eastAsia="en-US"/>
              </w:rPr>
            </w:pPr>
            <w:r>
              <w:rPr>
                <w:rFonts w:eastAsiaTheme="minorHAnsi"/>
                <w:sz w:val="20"/>
                <w:szCs w:val="20"/>
                <w:lang w:eastAsia="en-US"/>
              </w:rPr>
              <w:t>тепло- и водоснабжение, водоотведение</w:t>
            </w:r>
          </w:p>
          <w:p w:rsidR="0034651D" w:rsidRPr="00551F97" w:rsidRDefault="001270B6" w:rsidP="001270B6">
            <w:pPr>
              <w:jc w:val="center"/>
              <w:rPr>
                <w:rFonts w:eastAsiaTheme="minorHAnsi"/>
                <w:sz w:val="20"/>
                <w:szCs w:val="20"/>
              </w:rPr>
            </w:pPr>
            <w:r>
              <w:rPr>
                <w:rFonts w:eastAsiaTheme="minorHAnsi"/>
                <w:sz w:val="20"/>
                <w:szCs w:val="20"/>
                <w:lang w:eastAsia="en-US"/>
              </w:rPr>
              <w:t>населения</w:t>
            </w:r>
          </w:p>
        </w:tc>
        <w:tc>
          <w:tcPr>
            <w:tcW w:w="2183" w:type="dxa"/>
          </w:tcPr>
          <w:p w:rsidR="0034651D" w:rsidRDefault="0034651D" w:rsidP="005F6BB2">
            <w:pPr>
              <w:widowControl w:val="0"/>
              <w:pBdr>
                <w:top w:val="nil"/>
                <w:left w:val="nil"/>
                <w:bottom w:val="nil"/>
                <w:right w:val="nil"/>
                <w:between w:val="nil"/>
              </w:pBdr>
              <w:jc w:val="center"/>
              <w:rPr>
                <w:sz w:val="20"/>
                <w:szCs w:val="20"/>
                <w:shd w:val="clear" w:color="auto" w:fill="FEFEFE"/>
              </w:rPr>
            </w:pPr>
          </w:p>
          <w:p w:rsidR="0034651D" w:rsidRDefault="0034651D" w:rsidP="005F6BB2">
            <w:pPr>
              <w:widowControl w:val="0"/>
              <w:pBdr>
                <w:top w:val="nil"/>
                <w:left w:val="nil"/>
                <w:bottom w:val="nil"/>
                <w:right w:val="nil"/>
                <w:between w:val="nil"/>
              </w:pBdr>
              <w:jc w:val="center"/>
              <w:rPr>
                <w:sz w:val="20"/>
                <w:szCs w:val="20"/>
                <w:shd w:val="clear" w:color="auto" w:fill="FEFEFE"/>
              </w:rPr>
            </w:pPr>
          </w:p>
          <w:p w:rsidR="0034651D" w:rsidRDefault="0034651D" w:rsidP="005F6BB2">
            <w:pPr>
              <w:widowControl w:val="0"/>
              <w:pBdr>
                <w:top w:val="nil"/>
                <w:left w:val="nil"/>
                <w:bottom w:val="nil"/>
                <w:right w:val="nil"/>
                <w:between w:val="nil"/>
              </w:pBdr>
              <w:jc w:val="center"/>
              <w:rPr>
                <w:sz w:val="20"/>
                <w:szCs w:val="20"/>
                <w:shd w:val="clear" w:color="auto" w:fill="FEFEFE"/>
              </w:rPr>
            </w:pPr>
          </w:p>
          <w:p w:rsidR="0034651D" w:rsidRPr="00B57F40" w:rsidRDefault="0034651D" w:rsidP="00B57F40">
            <w:pPr>
              <w:jc w:val="center"/>
            </w:pPr>
            <w:r w:rsidRPr="00B57F40">
              <w:t>№ 6.2</w:t>
            </w:r>
            <w:r w:rsidR="007E2A9E">
              <w:t>, № 6.3</w:t>
            </w:r>
          </w:p>
        </w:tc>
      </w:tr>
      <w:tr w:rsidR="000A3184" w:rsidRPr="00D175E8" w:rsidTr="005F6BB2">
        <w:trPr>
          <w:jc w:val="center"/>
        </w:trPr>
        <w:tc>
          <w:tcPr>
            <w:tcW w:w="10323" w:type="dxa"/>
            <w:gridSpan w:val="6"/>
          </w:tcPr>
          <w:p w:rsidR="00B57F40" w:rsidRDefault="00B57F40" w:rsidP="00D10924">
            <w:pPr>
              <w:widowControl w:val="0"/>
              <w:pBdr>
                <w:top w:val="nil"/>
                <w:left w:val="nil"/>
                <w:bottom w:val="nil"/>
                <w:right w:val="nil"/>
                <w:between w:val="nil"/>
              </w:pBdr>
              <w:jc w:val="center"/>
              <w:rPr>
                <w:b/>
                <w:sz w:val="20"/>
                <w:szCs w:val="20"/>
              </w:rPr>
            </w:pPr>
          </w:p>
          <w:p w:rsidR="000A3184" w:rsidRPr="00D10924" w:rsidRDefault="000A3184" w:rsidP="00D10924">
            <w:pPr>
              <w:widowControl w:val="0"/>
              <w:pBdr>
                <w:top w:val="nil"/>
                <w:left w:val="nil"/>
                <w:bottom w:val="nil"/>
                <w:right w:val="nil"/>
                <w:between w:val="nil"/>
              </w:pBdr>
              <w:jc w:val="center"/>
              <w:rPr>
                <w:rFonts w:eastAsia="Calibri"/>
                <w:b/>
                <w:sz w:val="20"/>
                <w:szCs w:val="20"/>
              </w:rPr>
            </w:pPr>
            <w:r w:rsidRPr="00375D71">
              <w:rPr>
                <w:b/>
                <w:sz w:val="20"/>
                <w:szCs w:val="20"/>
              </w:rPr>
              <w:t>Комплекс процессных мероприятий</w:t>
            </w:r>
            <w:r>
              <w:rPr>
                <w:b/>
                <w:sz w:val="20"/>
                <w:szCs w:val="20"/>
              </w:rPr>
              <w:t xml:space="preserve">№ </w:t>
            </w:r>
            <w:r w:rsidRPr="00D10924">
              <w:rPr>
                <w:b/>
                <w:sz w:val="20"/>
                <w:szCs w:val="20"/>
              </w:rPr>
              <w:t xml:space="preserve">5 </w:t>
            </w:r>
            <w:r w:rsidRPr="00D10924">
              <w:rPr>
                <w:rFonts w:eastAsia="Calibri"/>
                <w:b/>
                <w:sz w:val="20"/>
                <w:szCs w:val="20"/>
              </w:rPr>
              <w:t>«Повышение доступности и качества</w:t>
            </w:r>
          </w:p>
          <w:p w:rsidR="000A3184" w:rsidRDefault="000A3184" w:rsidP="00D10924">
            <w:pPr>
              <w:widowControl w:val="0"/>
              <w:pBdr>
                <w:top w:val="nil"/>
                <w:left w:val="nil"/>
                <w:bottom w:val="nil"/>
                <w:right w:val="nil"/>
                <w:between w:val="nil"/>
              </w:pBdr>
              <w:jc w:val="center"/>
              <w:rPr>
                <w:sz w:val="20"/>
                <w:szCs w:val="20"/>
                <w:shd w:val="clear" w:color="auto" w:fill="FEFEFE"/>
              </w:rPr>
            </w:pPr>
            <w:r w:rsidRPr="00D10924">
              <w:rPr>
                <w:rFonts w:eastAsia="Calibri"/>
                <w:b/>
                <w:sz w:val="20"/>
                <w:szCs w:val="20"/>
              </w:rPr>
              <w:t xml:space="preserve"> транспортных услуг для населения»</w:t>
            </w:r>
          </w:p>
        </w:tc>
      </w:tr>
      <w:tr w:rsidR="0034651D" w:rsidRPr="00D175E8" w:rsidTr="003C0F92">
        <w:trPr>
          <w:jc w:val="center"/>
        </w:trPr>
        <w:tc>
          <w:tcPr>
            <w:tcW w:w="810" w:type="dxa"/>
          </w:tcPr>
          <w:p w:rsidR="0034651D" w:rsidRPr="005F6BB2" w:rsidRDefault="0034651D" w:rsidP="00D175E8">
            <w:pPr>
              <w:widowControl w:val="0"/>
              <w:pBdr>
                <w:top w:val="nil"/>
                <w:left w:val="nil"/>
                <w:bottom w:val="nil"/>
                <w:right w:val="nil"/>
                <w:between w:val="nil"/>
              </w:pBdr>
              <w:jc w:val="center"/>
              <w:rPr>
                <w:sz w:val="20"/>
                <w:szCs w:val="20"/>
                <w:shd w:val="clear" w:color="auto" w:fill="FEFEFE"/>
              </w:rPr>
            </w:pPr>
            <w:r>
              <w:rPr>
                <w:sz w:val="20"/>
                <w:szCs w:val="20"/>
                <w:shd w:val="clear" w:color="auto" w:fill="FEFEFE"/>
              </w:rPr>
              <w:t>12.5</w:t>
            </w:r>
            <w:r w:rsidRPr="005F6BB2">
              <w:rPr>
                <w:sz w:val="20"/>
                <w:szCs w:val="20"/>
                <w:shd w:val="clear" w:color="auto" w:fill="FEFEFE"/>
              </w:rPr>
              <w:t>.1</w:t>
            </w:r>
          </w:p>
        </w:tc>
        <w:tc>
          <w:tcPr>
            <w:tcW w:w="2723" w:type="dxa"/>
            <w:gridSpan w:val="2"/>
          </w:tcPr>
          <w:p w:rsidR="0034651D" w:rsidRPr="0044635E" w:rsidRDefault="0034651D" w:rsidP="00BE5AE3">
            <w:pPr>
              <w:widowControl w:val="0"/>
              <w:ind w:left="141"/>
              <w:jc w:val="center"/>
              <w:rPr>
                <w:color w:val="000000"/>
                <w:sz w:val="20"/>
                <w:szCs w:val="20"/>
              </w:rPr>
            </w:pPr>
            <w:r>
              <w:rPr>
                <w:sz w:val="20"/>
                <w:szCs w:val="20"/>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tc>
        <w:tc>
          <w:tcPr>
            <w:tcW w:w="2055" w:type="dxa"/>
          </w:tcPr>
          <w:p w:rsidR="0034651D" w:rsidRDefault="0034651D" w:rsidP="001A141B">
            <w:pPr>
              <w:widowControl w:val="0"/>
              <w:jc w:val="center"/>
              <w:rPr>
                <w:sz w:val="20"/>
                <w:szCs w:val="20"/>
                <w:shd w:val="clear" w:color="auto" w:fill="FEFEFE"/>
              </w:rPr>
            </w:pPr>
          </w:p>
          <w:p w:rsidR="0034651D" w:rsidRPr="00A42149" w:rsidRDefault="0034651D" w:rsidP="001A141B">
            <w:pPr>
              <w:jc w:val="center"/>
              <w:rPr>
                <w:sz w:val="20"/>
                <w:szCs w:val="20"/>
              </w:rPr>
            </w:pPr>
          </w:p>
          <w:p w:rsidR="0034651D" w:rsidRPr="00B57F40" w:rsidRDefault="0034651D" w:rsidP="00B57F40">
            <w:pPr>
              <w:jc w:val="center"/>
              <w:rPr>
                <w:sz w:val="20"/>
                <w:szCs w:val="20"/>
              </w:rPr>
            </w:pPr>
            <w:r w:rsidRPr="00B57F40">
              <w:rPr>
                <w:sz w:val="20"/>
                <w:szCs w:val="20"/>
              </w:rPr>
              <w:t>Управление стратегического и инфраструктурного развития</w:t>
            </w:r>
          </w:p>
        </w:tc>
        <w:tc>
          <w:tcPr>
            <w:tcW w:w="2552" w:type="dxa"/>
          </w:tcPr>
          <w:p w:rsidR="00B57F40" w:rsidRDefault="00B57F40" w:rsidP="00B57F40">
            <w:pPr>
              <w:jc w:val="center"/>
              <w:rPr>
                <w:sz w:val="20"/>
                <w:szCs w:val="20"/>
              </w:rPr>
            </w:pPr>
          </w:p>
          <w:p w:rsidR="00B57F40" w:rsidRDefault="00B57F40" w:rsidP="00B57F40">
            <w:pPr>
              <w:jc w:val="center"/>
              <w:rPr>
                <w:sz w:val="20"/>
                <w:szCs w:val="20"/>
              </w:rPr>
            </w:pPr>
          </w:p>
          <w:p w:rsidR="0034651D" w:rsidRPr="00B57F40" w:rsidRDefault="0034651D" w:rsidP="00B57F40">
            <w:pPr>
              <w:jc w:val="center"/>
              <w:rPr>
                <w:rFonts w:eastAsiaTheme="minorHAnsi"/>
                <w:sz w:val="20"/>
                <w:szCs w:val="20"/>
              </w:rPr>
            </w:pPr>
            <w:r w:rsidRPr="00B57F40">
              <w:rPr>
                <w:sz w:val="20"/>
                <w:szCs w:val="20"/>
              </w:rPr>
              <w:t>Обеспечить доступность и качество транспортных услуг</w:t>
            </w:r>
          </w:p>
        </w:tc>
        <w:tc>
          <w:tcPr>
            <w:tcW w:w="2183" w:type="dxa"/>
          </w:tcPr>
          <w:p w:rsidR="0034651D" w:rsidRDefault="00640F73" w:rsidP="00D175E8">
            <w:pPr>
              <w:widowControl w:val="0"/>
              <w:pBdr>
                <w:top w:val="nil"/>
                <w:left w:val="nil"/>
                <w:bottom w:val="nil"/>
                <w:right w:val="nil"/>
                <w:between w:val="nil"/>
              </w:pBdr>
              <w:jc w:val="center"/>
              <w:rPr>
                <w:sz w:val="20"/>
                <w:szCs w:val="20"/>
                <w:shd w:val="clear" w:color="auto" w:fill="FEFEFE"/>
              </w:rPr>
            </w:pPr>
            <w:r>
              <w:rPr>
                <w:sz w:val="20"/>
                <w:szCs w:val="20"/>
                <w:shd w:val="clear" w:color="auto" w:fill="FEFEFE"/>
              </w:rPr>
              <w:t>№ 7.1, 7.2, 7.3</w:t>
            </w:r>
          </w:p>
        </w:tc>
      </w:tr>
    </w:tbl>
    <w:p w:rsidR="00D175E8" w:rsidRDefault="00D175E8" w:rsidP="00984415">
      <w:pPr>
        <w:pStyle w:val="ConsPlusNormal"/>
        <w:jc w:val="right"/>
        <w:outlineLvl w:val="3"/>
        <w:rPr>
          <w:rFonts w:ascii="Times New Roman" w:hAnsi="Times New Roman" w:cs="Times New Roman"/>
          <w:sz w:val="24"/>
          <w:szCs w:val="24"/>
        </w:rPr>
      </w:pPr>
    </w:p>
    <w:p w:rsidR="005A50A5" w:rsidRDefault="005A50A5" w:rsidP="00984415">
      <w:pPr>
        <w:pStyle w:val="ConsPlusNormal"/>
        <w:jc w:val="right"/>
        <w:outlineLvl w:val="3"/>
        <w:rPr>
          <w:rFonts w:ascii="Times New Roman" w:hAnsi="Times New Roman" w:cs="Times New Roman"/>
          <w:sz w:val="24"/>
          <w:szCs w:val="24"/>
        </w:rPr>
      </w:pPr>
    </w:p>
    <w:p w:rsidR="005A50A5" w:rsidRDefault="005A50A5"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984415">
      <w:pPr>
        <w:pStyle w:val="ConsPlusNormal"/>
        <w:jc w:val="right"/>
        <w:outlineLvl w:val="3"/>
        <w:rPr>
          <w:rFonts w:ascii="Times New Roman" w:hAnsi="Times New Roman" w:cs="Times New Roman"/>
          <w:sz w:val="24"/>
          <w:szCs w:val="24"/>
        </w:rPr>
      </w:pPr>
    </w:p>
    <w:p w:rsidR="0063011B" w:rsidRDefault="0063011B" w:rsidP="0063011B">
      <w:pPr>
        <w:jc w:val="center"/>
        <w:rPr>
          <w:sz w:val="20"/>
          <w:szCs w:val="20"/>
        </w:rPr>
        <w:sectPr w:rsidR="0063011B" w:rsidSect="00EA2552">
          <w:pgSz w:w="11906" w:h="16838"/>
          <w:pgMar w:top="1134" w:right="851" w:bottom="1134" w:left="992" w:header="709" w:footer="709" w:gutter="0"/>
          <w:cols w:space="708"/>
          <w:docGrid w:linePitch="360"/>
        </w:sectPr>
      </w:pPr>
    </w:p>
    <w:p w:rsidR="0063011B" w:rsidRPr="00637454" w:rsidRDefault="00B43047" w:rsidP="0063011B">
      <w:pPr>
        <w:jc w:val="center"/>
        <w:rPr>
          <w:sz w:val="20"/>
          <w:szCs w:val="20"/>
        </w:rPr>
      </w:pPr>
      <w:r w:rsidRPr="005A50A5">
        <w:rPr>
          <w:sz w:val="20"/>
          <w:szCs w:val="20"/>
        </w:rPr>
        <w:lastRenderedPageBreak/>
        <w:t>Таблица 4.</w:t>
      </w:r>
      <w:r>
        <w:rPr>
          <w:sz w:val="20"/>
          <w:szCs w:val="20"/>
        </w:rPr>
        <w:t xml:space="preserve"> </w:t>
      </w:r>
      <w:r w:rsidR="0063011B" w:rsidRPr="005A50A5">
        <w:rPr>
          <w:sz w:val="20"/>
          <w:szCs w:val="20"/>
        </w:rPr>
        <w:t>Финансовое обеспечение реал</w:t>
      </w:r>
      <w:r w:rsidR="0063011B">
        <w:rPr>
          <w:sz w:val="20"/>
          <w:szCs w:val="20"/>
        </w:rPr>
        <w:t xml:space="preserve">изации муниципальной программы </w:t>
      </w:r>
      <w:r w:rsidR="00637454" w:rsidRPr="00637454">
        <w:rPr>
          <w:sz w:val="20"/>
          <w:szCs w:val="20"/>
        </w:rPr>
        <w:t>«</w:t>
      </w:r>
      <w:r w:rsidR="00637454" w:rsidRPr="00637454">
        <w:rPr>
          <w:rFonts w:eastAsia="Calibri"/>
          <w:color w:val="000000"/>
          <w:sz w:val="20"/>
          <w:szCs w:val="20"/>
        </w:rPr>
        <w:t>Комфортная и безопасная среда для жизни и экологическое благополучие</w:t>
      </w:r>
      <w:r w:rsidR="00637454" w:rsidRPr="00637454">
        <w:rPr>
          <w:color w:val="000000"/>
          <w:sz w:val="20"/>
          <w:szCs w:val="20"/>
        </w:rPr>
        <w:t xml:space="preserve"> </w:t>
      </w:r>
      <w:proofErr w:type="spellStart"/>
      <w:r w:rsidR="00637454" w:rsidRPr="00637454">
        <w:rPr>
          <w:color w:val="000000"/>
          <w:sz w:val="20"/>
          <w:szCs w:val="20"/>
        </w:rPr>
        <w:t>Слюдянского</w:t>
      </w:r>
      <w:proofErr w:type="spellEnd"/>
      <w:r w:rsidR="00637454" w:rsidRPr="00637454">
        <w:rPr>
          <w:color w:val="000000"/>
          <w:sz w:val="20"/>
          <w:szCs w:val="20"/>
        </w:rPr>
        <w:t xml:space="preserve"> муниципального района» </w:t>
      </w:r>
    </w:p>
    <w:tbl>
      <w:tblPr>
        <w:tblW w:w="15438" w:type="dxa"/>
        <w:tblInd w:w="-21" w:type="dxa"/>
        <w:tblLayout w:type="fixed"/>
        <w:tblLook w:val="0400" w:firstRow="0" w:lastRow="0" w:firstColumn="0" w:lastColumn="0" w:noHBand="0" w:noVBand="1"/>
      </w:tblPr>
      <w:tblGrid>
        <w:gridCol w:w="840"/>
        <w:gridCol w:w="1983"/>
        <w:gridCol w:w="1675"/>
        <w:gridCol w:w="2577"/>
        <w:gridCol w:w="1418"/>
        <w:gridCol w:w="1417"/>
        <w:gridCol w:w="1418"/>
        <w:gridCol w:w="1275"/>
        <w:gridCol w:w="1276"/>
        <w:gridCol w:w="1559"/>
      </w:tblGrid>
      <w:tr w:rsidR="0063011B" w:rsidRPr="005A50A5" w:rsidTr="00CF156A">
        <w:trPr>
          <w:trHeight w:val="375"/>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 xml:space="preserve">№ </w:t>
            </w:r>
            <w:proofErr w:type="gramStart"/>
            <w:r w:rsidRPr="005A50A5">
              <w:rPr>
                <w:color w:val="000000"/>
                <w:sz w:val="20"/>
                <w:szCs w:val="20"/>
              </w:rPr>
              <w:t>п</w:t>
            </w:r>
            <w:proofErr w:type="gramEnd"/>
            <w:r w:rsidRPr="005A50A5">
              <w:rPr>
                <w:color w:val="000000"/>
                <w:sz w:val="20"/>
                <w:szCs w:val="20"/>
              </w:rPr>
              <w:t>/п</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Наименование мероприятия (результата)</w:t>
            </w:r>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 xml:space="preserve">СО, </w:t>
            </w:r>
            <w:proofErr w:type="spellStart"/>
            <w:r w:rsidRPr="005A50A5">
              <w:rPr>
                <w:color w:val="000000"/>
                <w:sz w:val="20"/>
                <w:szCs w:val="20"/>
              </w:rPr>
              <w:t>Уч</w:t>
            </w:r>
            <w:proofErr w:type="spellEnd"/>
          </w:p>
        </w:tc>
        <w:tc>
          <w:tcPr>
            <w:tcW w:w="25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Источники финансирования</w:t>
            </w:r>
          </w:p>
        </w:tc>
        <w:tc>
          <w:tcPr>
            <w:tcW w:w="8363" w:type="dxa"/>
            <w:gridSpan w:val="6"/>
            <w:tcBorders>
              <w:top w:val="single" w:sz="4" w:space="0" w:color="000000"/>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Расходы (руб.), годы</w:t>
            </w:r>
          </w:p>
        </w:tc>
      </w:tr>
      <w:tr w:rsidR="0063011B" w:rsidRPr="005A50A5" w:rsidTr="00E06628">
        <w:trPr>
          <w:trHeight w:val="1004"/>
        </w:trPr>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widowControl w:val="0"/>
              <w:pBdr>
                <w:top w:val="nil"/>
                <w:left w:val="nil"/>
                <w:bottom w:val="nil"/>
                <w:right w:val="nil"/>
                <w:between w:val="nil"/>
              </w:pBdr>
              <w:spacing w:line="276" w:lineRule="auto"/>
              <w:rPr>
                <w:color w:val="000000"/>
                <w:sz w:val="20"/>
                <w:szCs w:val="20"/>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widowControl w:val="0"/>
              <w:pBdr>
                <w:top w:val="nil"/>
                <w:left w:val="nil"/>
                <w:bottom w:val="nil"/>
                <w:right w:val="nil"/>
                <w:between w:val="nil"/>
              </w:pBdr>
              <w:spacing w:line="276" w:lineRule="auto"/>
              <w:rPr>
                <w:color w:val="000000"/>
                <w:sz w:val="20"/>
                <w:szCs w:val="20"/>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widowControl w:val="0"/>
              <w:pBdr>
                <w:top w:val="nil"/>
                <w:left w:val="nil"/>
                <w:bottom w:val="nil"/>
                <w:right w:val="nil"/>
                <w:between w:val="nil"/>
              </w:pBdr>
              <w:spacing w:line="276" w:lineRule="auto"/>
              <w:rPr>
                <w:color w:val="000000"/>
                <w:sz w:val="20"/>
                <w:szCs w:val="20"/>
              </w:rPr>
            </w:pPr>
          </w:p>
        </w:tc>
        <w:tc>
          <w:tcPr>
            <w:tcW w:w="25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widowControl w:val="0"/>
              <w:pBdr>
                <w:top w:val="nil"/>
                <w:left w:val="nil"/>
                <w:bottom w:val="nil"/>
                <w:right w:val="nil"/>
                <w:between w:val="nil"/>
              </w:pBdr>
              <w:spacing w:line="276" w:lineRule="auto"/>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 xml:space="preserve">2025 </w:t>
            </w:r>
          </w:p>
        </w:tc>
        <w:tc>
          <w:tcPr>
            <w:tcW w:w="1417"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2026</w:t>
            </w:r>
          </w:p>
        </w:tc>
        <w:tc>
          <w:tcPr>
            <w:tcW w:w="1418"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2027</w:t>
            </w:r>
          </w:p>
        </w:tc>
        <w:tc>
          <w:tcPr>
            <w:tcW w:w="1275"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2028</w:t>
            </w:r>
          </w:p>
        </w:tc>
        <w:tc>
          <w:tcPr>
            <w:tcW w:w="1276"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2029</w:t>
            </w:r>
          </w:p>
        </w:tc>
        <w:tc>
          <w:tcPr>
            <w:tcW w:w="1559" w:type="dxa"/>
            <w:tcBorders>
              <w:top w:val="nil"/>
              <w:left w:val="nil"/>
              <w:bottom w:val="single" w:sz="4" w:space="0" w:color="000000"/>
              <w:right w:val="single" w:sz="4" w:space="0" w:color="000000"/>
            </w:tcBorders>
            <w:vAlign w:val="center"/>
          </w:tcPr>
          <w:p w:rsidR="0063011B" w:rsidRPr="005A50A5" w:rsidRDefault="0063011B" w:rsidP="00637454">
            <w:pPr>
              <w:jc w:val="center"/>
              <w:rPr>
                <w:color w:val="000000"/>
                <w:sz w:val="20"/>
                <w:szCs w:val="20"/>
              </w:rPr>
            </w:pPr>
            <w:r w:rsidRPr="005A50A5">
              <w:rPr>
                <w:color w:val="000000"/>
                <w:sz w:val="20"/>
                <w:szCs w:val="20"/>
              </w:rPr>
              <w:t>2030</w:t>
            </w:r>
          </w:p>
        </w:tc>
      </w:tr>
      <w:tr w:rsidR="0063011B" w:rsidRPr="005A50A5" w:rsidTr="00E06628">
        <w:trPr>
          <w:trHeight w:val="375"/>
        </w:trPr>
        <w:tc>
          <w:tcPr>
            <w:tcW w:w="840" w:type="dxa"/>
            <w:tcBorders>
              <w:top w:val="nil"/>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1</w:t>
            </w:r>
          </w:p>
        </w:tc>
        <w:tc>
          <w:tcPr>
            <w:tcW w:w="1983"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2</w:t>
            </w:r>
          </w:p>
        </w:tc>
        <w:tc>
          <w:tcPr>
            <w:tcW w:w="1675"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3</w:t>
            </w:r>
          </w:p>
        </w:tc>
        <w:tc>
          <w:tcPr>
            <w:tcW w:w="2577"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4</w:t>
            </w:r>
          </w:p>
        </w:tc>
        <w:tc>
          <w:tcPr>
            <w:tcW w:w="1418"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5</w:t>
            </w:r>
          </w:p>
        </w:tc>
        <w:tc>
          <w:tcPr>
            <w:tcW w:w="1417"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6</w:t>
            </w:r>
          </w:p>
        </w:tc>
        <w:tc>
          <w:tcPr>
            <w:tcW w:w="1418"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7</w:t>
            </w:r>
          </w:p>
        </w:tc>
        <w:tc>
          <w:tcPr>
            <w:tcW w:w="1275"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8</w:t>
            </w:r>
          </w:p>
        </w:tc>
        <w:tc>
          <w:tcPr>
            <w:tcW w:w="1276" w:type="dxa"/>
            <w:tcBorders>
              <w:top w:val="nil"/>
              <w:left w:val="nil"/>
              <w:bottom w:val="single" w:sz="4" w:space="0" w:color="000000"/>
              <w:right w:val="single" w:sz="4" w:space="0" w:color="000000"/>
            </w:tcBorders>
            <w:shd w:val="clear" w:color="auto" w:fill="auto"/>
            <w:vAlign w:val="center"/>
          </w:tcPr>
          <w:p w:rsidR="0063011B" w:rsidRPr="005A50A5" w:rsidRDefault="0063011B" w:rsidP="00637454">
            <w:pPr>
              <w:jc w:val="center"/>
              <w:rPr>
                <w:color w:val="000000"/>
                <w:sz w:val="20"/>
                <w:szCs w:val="20"/>
              </w:rPr>
            </w:pPr>
            <w:r w:rsidRPr="005A50A5">
              <w:rPr>
                <w:color w:val="000000"/>
                <w:sz w:val="20"/>
                <w:szCs w:val="20"/>
              </w:rPr>
              <w:t>9</w:t>
            </w:r>
          </w:p>
        </w:tc>
        <w:tc>
          <w:tcPr>
            <w:tcW w:w="1559" w:type="dxa"/>
            <w:tcBorders>
              <w:top w:val="nil"/>
              <w:left w:val="nil"/>
              <w:bottom w:val="single" w:sz="4" w:space="0" w:color="000000"/>
              <w:right w:val="single" w:sz="4" w:space="0" w:color="000000"/>
            </w:tcBorders>
            <w:vAlign w:val="center"/>
          </w:tcPr>
          <w:p w:rsidR="0063011B" w:rsidRPr="005A50A5" w:rsidRDefault="0063011B" w:rsidP="00637454">
            <w:pPr>
              <w:jc w:val="center"/>
              <w:rPr>
                <w:color w:val="000000"/>
                <w:sz w:val="20"/>
                <w:szCs w:val="20"/>
              </w:rPr>
            </w:pPr>
            <w:r w:rsidRPr="005A50A5">
              <w:rPr>
                <w:color w:val="000000"/>
                <w:sz w:val="20"/>
                <w:szCs w:val="20"/>
              </w:rPr>
              <w:t>10</w:t>
            </w:r>
          </w:p>
        </w:tc>
      </w:tr>
      <w:tr w:rsidR="0063011B" w:rsidRPr="005A50A5" w:rsidTr="006A166E">
        <w:trPr>
          <w:trHeight w:val="375"/>
        </w:trPr>
        <w:tc>
          <w:tcPr>
            <w:tcW w:w="1543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3011B" w:rsidRPr="005A50A5" w:rsidRDefault="0063011B" w:rsidP="00637454">
            <w:pPr>
              <w:rPr>
                <w:color w:val="000000"/>
                <w:sz w:val="20"/>
                <w:szCs w:val="20"/>
              </w:rPr>
            </w:pPr>
          </w:p>
        </w:tc>
      </w:tr>
      <w:tr w:rsidR="00517FD5" w:rsidRPr="005A50A5" w:rsidTr="00517FD5">
        <w:trPr>
          <w:trHeight w:val="375"/>
        </w:trPr>
        <w:tc>
          <w:tcPr>
            <w:tcW w:w="2823" w:type="dxa"/>
            <w:gridSpan w:val="2"/>
            <w:vMerge w:val="restart"/>
            <w:tcBorders>
              <w:top w:val="single" w:sz="4" w:space="0" w:color="000000"/>
              <w:left w:val="single" w:sz="4" w:space="0" w:color="000000"/>
              <w:right w:val="single" w:sz="4" w:space="0" w:color="auto"/>
            </w:tcBorders>
            <w:shd w:val="clear" w:color="auto" w:fill="auto"/>
            <w:vAlign w:val="center"/>
          </w:tcPr>
          <w:p w:rsidR="00517FD5" w:rsidRPr="005A50A5" w:rsidRDefault="00517FD5" w:rsidP="000E50E7">
            <w:pPr>
              <w:jc w:val="center"/>
              <w:rPr>
                <w:color w:val="000000"/>
                <w:sz w:val="20"/>
                <w:szCs w:val="20"/>
              </w:rPr>
            </w:pPr>
            <w:r>
              <w:rPr>
                <w:sz w:val="20"/>
                <w:szCs w:val="20"/>
              </w:rPr>
              <w:t xml:space="preserve">Муниципальная программа </w:t>
            </w:r>
            <w:r w:rsidRPr="0063011B">
              <w:rPr>
                <w:sz w:val="20"/>
                <w:szCs w:val="20"/>
              </w:rPr>
              <w:t>«</w:t>
            </w:r>
            <w:r w:rsidRPr="00637454">
              <w:rPr>
                <w:rFonts w:eastAsia="Calibri"/>
                <w:color w:val="000000"/>
                <w:sz w:val="20"/>
                <w:szCs w:val="20"/>
              </w:rPr>
              <w:t>Комфортная и безопасная среда для жизни и экологическое благополучие</w:t>
            </w:r>
            <w:r w:rsidRPr="00637454">
              <w:rPr>
                <w:color w:val="000000"/>
                <w:sz w:val="20"/>
                <w:szCs w:val="20"/>
              </w:rPr>
              <w:t xml:space="preserve"> </w:t>
            </w:r>
            <w:proofErr w:type="spellStart"/>
            <w:r w:rsidRPr="00637454">
              <w:rPr>
                <w:color w:val="000000"/>
                <w:sz w:val="20"/>
                <w:szCs w:val="20"/>
              </w:rPr>
              <w:t>Слюдянского</w:t>
            </w:r>
            <w:proofErr w:type="spellEnd"/>
            <w:r w:rsidRPr="00637454">
              <w:rPr>
                <w:color w:val="000000"/>
                <w:sz w:val="20"/>
                <w:szCs w:val="20"/>
              </w:rPr>
              <w:t xml:space="preserve"> муниципального района»</w:t>
            </w:r>
          </w:p>
        </w:tc>
        <w:tc>
          <w:tcPr>
            <w:tcW w:w="1675" w:type="dxa"/>
            <w:vMerge w:val="restart"/>
            <w:tcBorders>
              <w:top w:val="single" w:sz="4" w:space="0" w:color="auto"/>
              <w:left w:val="single" w:sz="4" w:space="0" w:color="auto"/>
              <w:right w:val="single" w:sz="4" w:space="0" w:color="auto"/>
            </w:tcBorders>
            <w:shd w:val="clear" w:color="auto" w:fill="auto"/>
            <w:vAlign w:val="center"/>
          </w:tcPr>
          <w:p w:rsidR="00517FD5" w:rsidRPr="005A50A5" w:rsidRDefault="00517FD5" w:rsidP="00637454">
            <w:pPr>
              <w:jc w:val="center"/>
              <w:rPr>
                <w:color w:val="000000"/>
                <w:sz w:val="20"/>
                <w:szCs w:val="20"/>
              </w:rPr>
            </w:pPr>
            <w:r>
              <w:rPr>
                <w:color w:val="000000"/>
                <w:sz w:val="20"/>
                <w:szCs w:val="20"/>
              </w:rPr>
              <w:t>Итого:</w:t>
            </w:r>
          </w:p>
        </w:tc>
        <w:tc>
          <w:tcPr>
            <w:tcW w:w="2577" w:type="dxa"/>
            <w:tcBorders>
              <w:top w:val="nil"/>
              <w:left w:val="single" w:sz="4" w:space="0" w:color="auto"/>
              <w:bottom w:val="single" w:sz="4" w:space="0" w:color="000000"/>
              <w:right w:val="single" w:sz="4" w:space="0" w:color="000000"/>
            </w:tcBorders>
            <w:shd w:val="clear" w:color="auto" w:fill="FDE9D9" w:themeFill="accent6" w:themeFillTint="33"/>
            <w:vAlign w:val="center"/>
          </w:tcPr>
          <w:p w:rsidR="00517FD5" w:rsidRPr="00203FFF" w:rsidRDefault="00517FD5">
            <w:pPr>
              <w:rPr>
                <w:color w:val="000000"/>
                <w:sz w:val="20"/>
                <w:szCs w:val="20"/>
              </w:rPr>
            </w:pPr>
            <w:r w:rsidRPr="00203FFF">
              <w:rPr>
                <w:color w:val="000000"/>
                <w:sz w:val="20"/>
                <w:szCs w:val="20"/>
              </w:rPr>
              <w:t>Всего: Потребность</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136576340,44</w:t>
            </w:r>
          </w:p>
        </w:tc>
        <w:tc>
          <w:tcPr>
            <w:tcW w:w="1417"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702050917,52</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705277195,07</w:t>
            </w:r>
          </w:p>
        </w:tc>
        <w:tc>
          <w:tcPr>
            <w:tcW w:w="1275"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48222327,42</w:t>
            </w:r>
          </w:p>
        </w:tc>
        <w:tc>
          <w:tcPr>
            <w:tcW w:w="1276"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47775133,00</w:t>
            </w:r>
          </w:p>
        </w:tc>
        <w:tc>
          <w:tcPr>
            <w:tcW w:w="1559"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47876430,00</w:t>
            </w:r>
          </w:p>
        </w:tc>
      </w:tr>
      <w:tr w:rsidR="00517FD5" w:rsidRPr="005A50A5" w:rsidTr="00517FD5">
        <w:trPr>
          <w:trHeight w:val="59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DAEEF3" w:themeFill="accent5" w:themeFillTint="33"/>
            <w:vAlign w:val="center"/>
          </w:tcPr>
          <w:p w:rsidR="00517FD5" w:rsidRPr="00203FFF" w:rsidRDefault="00517FD5">
            <w:pPr>
              <w:rPr>
                <w:color w:val="000000"/>
                <w:sz w:val="20"/>
                <w:szCs w:val="20"/>
              </w:rPr>
            </w:pPr>
            <w:r w:rsidRPr="00203FFF">
              <w:rPr>
                <w:color w:val="000000"/>
                <w:sz w:val="20"/>
                <w:szCs w:val="20"/>
              </w:rPr>
              <w:t>Всего: Предусмотрено</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117473247,58</w:t>
            </w:r>
          </w:p>
        </w:tc>
        <w:tc>
          <w:tcPr>
            <w:tcW w:w="1417"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248551352,52</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163562650,07</w:t>
            </w:r>
          </w:p>
        </w:tc>
        <w:tc>
          <w:tcPr>
            <w:tcW w:w="1275"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39821884,00</w:t>
            </w:r>
          </w:p>
        </w:tc>
        <w:tc>
          <w:tcPr>
            <w:tcW w:w="1276"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39821884,00</w:t>
            </w:r>
          </w:p>
        </w:tc>
        <w:tc>
          <w:tcPr>
            <w:tcW w:w="1559"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39821884,00</w:t>
            </w:r>
          </w:p>
        </w:tc>
      </w:tr>
      <w:tr w:rsidR="00517FD5" w:rsidRPr="005A50A5" w:rsidTr="00517FD5">
        <w:trPr>
          <w:trHeight w:val="548"/>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pPr>
              <w:rPr>
                <w:color w:val="000000"/>
                <w:sz w:val="20"/>
                <w:szCs w:val="20"/>
              </w:rPr>
            </w:pPr>
            <w:r w:rsidRPr="00203FFF">
              <w:rPr>
                <w:color w:val="000000"/>
                <w:sz w:val="20"/>
                <w:szCs w:val="20"/>
              </w:rPr>
              <w:t>Потребность в областном бюджете (ОБ)</w:t>
            </w:r>
            <w:r>
              <w:rPr>
                <w:color w:val="000000"/>
                <w:sz w:val="20"/>
                <w:szCs w:val="20"/>
              </w:rPr>
              <w:t xml:space="preserve"> (дале</w:t>
            </w:r>
            <w:proofErr w:type="gramStart"/>
            <w:r>
              <w:rPr>
                <w:color w:val="000000"/>
                <w:sz w:val="20"/>
                <w:szCs w:val="20"/>
              </w:rPr>
              <w:t>е-</w:t>
            </w:r>
            <w:proofErr w:type="gramEnd"/>
            <w:r>
              <w:rPr>
                <w:color w:val="000000"/>
                <w:sz w:val="20"/>
                <w:szCs w:val="20"/>
              </w:rPr>
              <w:t xml:space="preserve"> 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71827260,00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627160620,60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622731072,55</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35863605,00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35863605,00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35863605,00</w:t>
            </w:r>
          </w:p>
        </w:tc>
      </w:tr>
      <w:tr w:rsidR="00517FD5" w:rsidRPr="005A50A5" w:rsidTr="00517FD5">
        <w:trPr>
          <w:trHeight w:val="548"/>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pPr>
              <w:rPr>
                <w:color w:val="000000"/>
                <w:sz w:val="20"/>
                <w:szCs w:val="20"/>
              </w:rPr>
            </w:pPr>
            <w:r w:rsidRPr="00203FFF">
              <w:rPr>
                <w:color w:val="000000"/>
                <w:sz w:val="20"/>
                <w:szCs w:val="20"/>
              </w:rPr>
              <w:t>Предусмотрено в областном бюджете (ОБ)</w:t>
            </w:r>
            <w:r>
              <w:rPr>
                <w:color w:val="000000"/>
                <w:sz w:val="20"/>
                <w:szCs w:val="20"/>
              </w:rPr>
              <w:t xml:space="preserve"> (дале</w:t>
            </w:r>
            <w:proofErr w:type="gramStart"/>
            <w:r>
              <w:rPr>
                <w:color w:val="000000"/>
                <w:sz w:val="20"/>
                <w:szCs w:val="20"/>
              </w:rPr>
              <w:t>е-</w:t>
            </w:r>
            <w:proofErr w:type="gramEnd"/>
            <w:r>
              <w:rPr>
                <w:color w:val="000000"/>
                <w:sz w:val="20"/>
                <w:szCs w:val="20"/>
              </w:rPr>
              <w:t xml:space="preserve"> 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62135000,00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213105300,00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132986700,00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34640000,00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34640000,00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34640000,00</w:t>
            </w:r>
          </w:p>
        </w:tc>
      </w:tr>
      <w:tr w:rsidR="00517FD5" w:rsidRPr="005A50A5" w:rsidTr="00517FD5">
        <w:trPr>
          <w:trHeight w:val="39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pPr>
              <w:rPr>
                <w:color w:val="000000"/>
                <w:sz w:val="20"/>
                <w:szCs w:val="20"/>
              </w:rPr>
            </w:pPr>
            <w:r w:rsidRPr="00203FFF">
              <w:rPr>
                <w:color w:val="000000"/>
                <w:sz w:val="20"/>
                <w:szCs w:val="20"/>
              </w:rPr>
              <w:t>Потребность в местном бюджете (МБ)</w:t>
            </w:r>
            <w:r>
              <w:rPr>
                <w:color w:val="000000"/>
                <w:sz w:val="20"/>
                <w:szCs w:val="20"/>
              </w:rPr>
              <w:t xml:space="preserve"> (дале</w:t>
            </w:r>
            <w:proofErr w:type="gramStart"/>
            <w:r>
              <w:rPr>
                <w:color w:val="000000"/>
                <w:sz w:val="20"/>
                <w:szCs w:val="20"/>
              </w:rPr>
              <w:t>е-</w:t>
            </w:r>
            <w:proofErr w:type="gramEnd"/>
            <w:r>
              <w:rPr>
                <w:color w:val="000000"/>
                <w:sz w:val="20"/>
                <w:szCs w:val="20"/>
              </w:rPr>
              <w:t xml:space="preserve"> 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64749080,44</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74890296,92</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82546122,52</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12358722,42</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11911528,00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12012825,00</w:t>
            </w:r>
          </w:p>
        </w:tc>
      </w:tr>
      <w:tr w:rsidR="00517FD5" w:rsidRPr="005A50A5" w:rsidTr="00517FD5">
        <w:trPr>
          <w:trHeight w:val="39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pPr>
              <w:rPr>
                <w:color w:val="000000"/>
                <w:sz w:val="20"/>
                <w:szCs w:val="20"/>
              </w:rPr>
            </w:pPr>
            <w:r w:rsidRPr="00203FFF">
              <w:rPr>
                <w:color w:val="000000"/>
                <w:sz w:val="20"/>
                <w:szCs w:val="20"/>
              </w:rPr>
              <w:t>Предусмотрено в местном бюджете (МБ)</w:t>
            </w:r>
            <w:r>
              <w:rPr>
                <w:color w:val="000000"/>
                <w:sz w:val="20"/>
                <w:szCs w:val="20"/>
              </w:rPr>
              <w:t xml:space="preserve"> (дале</w:t>
            </w:r>
            <w:proofErr w:type="gramStart"/>
            <w:r>
              <w:rPr>
                <w:color w:val="000000"/>
                <w:sz w:val="20"/>
                <w:szCs w:val="20"/>
              </w:rPr>
              <w:t>е-</w:t>
            </w:r>
            <w:proofErr w:type="gramEnd"/>
            <w:r>
              <w:rPr>
                <w:color w:val="000000"/>
                <w:sz w:val="20"/>
                <w:szCs w:val="20"/>
              </w:rPr>
              <w:t xml:space="preserve"> 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55338247,58</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35446052,52</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30575950,07</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5181884,00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5181884,00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5181884,00</w:t>
            </w:r>
          </w:p>
        </w:tc>
      </w:tr>
      <w:tr w:rsidR="00517FD5" w:rsidRPr="005A50A5" w:rsidTr="00517FD5">
        <w:trPr>
          <w:trHeight w:val="375"/>
        </w:trPr>
        <w:tc>
          <w:tcPr>
            <w:tcW w:w="2823" w:type="dxa"/>
            <w:gridSpan w:val="2"/>
            <w:vMerge w:val="restart"/>
            <w:tcBorders>
              <w:top w:val="single" w:sz="4" w:space="0" w:color="000000"/>
              <w:left w:val="single" w:sz="4" w:space="0" w:color="000000"/>
              <w:right w:val="single" w:sz="4" w:space="0" w:color="auto"/>
            </w:tcBorders>
            <w:shd w:val="clear" w:color="auto" w:fill="auto"/>
            <w:vAlign w:val="center"/>
          </w:tcPr>
          <w:p w:rsidR="00517FD5" w:rsidRDefault="00517FD5" w:rsidP="00954F14">
            <w:pPr>
              <w:jc w:val="center"/>
              <w:rPr>
                <w:color w:val="000000"/>
                <w:sz w:val="20"/>
                <w:szCs w:val="20"/>
              </w:rPr>
            </w:pPr>
          </w:p>
          <w:p w:rsidR="00517FD5" w:rsidRDefault="00517FD5" w:rsidP="00954F14">
            <w:pPr>
              <w:jc w:val="center"/>
              <w:rPr>
                <w:color w:val="000000"/>
                <w:sz w:val="20"/>
                <w:szCs w:val="20"/>
              </w:rPr>
            </w:pPr>
          </w:p>
          <w:p w:rsidR="00517FD5" w:rsidRDefault="00517FD5" w:rsidP="00954F14">
            <w:pPr>
              <w:jc w:val="center"/>
              <w:rPr>
                <w:color w:val="000000"/>
                <w:sz w:val="20"/>
                <w:szCs w:val="20"/>
              </w:rPr>
            </w:pPr>
          </w:p>
          <w:p w:rsidR="00517FD5" w:rsidRDefault="00517FD5" w:rsidP="00954F14">
            <w:pPr>
              <w:jc w:val="center"/>
              <w:rPr>
                <w:color w:val="000000"/>
                <w:sz w:val="20"/>
                <w:szCs w:val="20"/>
              </w:rPr>
            </w:pPr>
          </w:p>
          <w:p w:rsidR="00517FD5" w:rsidRDefault="00517FD5" w:rsidP="00954F14">
            <w:pPr>
              <w:jc w:val="center"/>
              <w:rPr>
                <w:color w:val="000000"/>
                <w:sz w:val="20"/>
                <w:szCs w:val="20"/>
              </w:rPr>
            </w:pPr>
          </w:p>
          <w:p w:rsidR="00517FD5" w:rsidRDefault="00517FD5" w:rsidP="00B57F40">
            <w:pPr>
              <w:rPr>
                <w:color w:val="000000"/>
                <w:sz w:val="20"/>
                <w:szCs w:val="20"/>
              </w:rPr>
            </w:pPr>
          </w:p>
          <w:p w:rsidR="00517FD5" w:rsidRDefault="00517FD5" w:rsidP="00954F14">
            <w:pPr>
              <w:jc w:val="center"/>
              <w:rPr>
                <w:color w:val="000000"/>
                <w:sz w:val="20"/>
                <w:szCs w:val="20"/>
              </w:rPr>
            </w:pPr>
          </w:p>
          <w:p w:rsidR="00517FD5" w:rsidRPr="007B722E" w:rsidRDefault="00517FD5" w:rsidP="00D81653">
            <w:pPr>
              <w:jc w:val="center"/>
              <w:rPr>
                <w:color w:val="000000"/>
                <w:sz w:val="20"/>
                <w:szCs w:val="20"/>
              </w:rPr>
            </w:pPr>
            <w:r w:rsidRPr="007B722E">
              <w:rPr>
                <w:color w:val="000000"/>
                <w:sz w:val="20"/>
                <w:szCs w:val="20"/>
              </w:rPr>
              <w:t xml:space="preserve">Муниципальный проект № 1 </w:t>
            </w:r>
            <w:r w:rsidRPr="00D81653">
              <w:rPr>
                <w:sz w:val="20"/>
                <w:szCs w:val="20"/>
              </w:rPr>
              <w:t xml:space="preserve">«Строительство, приобретение, реконструкция, а также проведение капитальных ремонтов образовательных организаций </w:t>
            </w:r>
            <w:proofErr w:type="spellStart"/>
            <w:r w:rsidRPr="00D81653">
              <w:rPr>
                <w:sz w:val="20"/>
                <w:szCs w:val="20"/>
              </w:rPr>
              <w:t>Слюдянского</w:t>
            </w:r>
            <w:proofErr w:type="spellEnd"/>
            <w:r w:rsidRPr="00D81653">
              <w:rPr>
                <w:sz w:val="20"/>
                <w:szCs w:val="20"/>
              </w:rPr>
              <w:t xml:space="preserve"> муниципального района»</w:t>
            </w:r>
            <w:r w:rsidRPr="007B722E">
              <w:rPr>
                <w:sz w:val="20"/>
                <w:szCs w:val="20"/>
              </w:rPr>
              <w:t xml:space="preserve"> </w:t>
            </w:r>
          </w:p>
        </w:tc>
        <w:tc>
          <w:tcPr>
            <w:tcW w:w="1675" w:type="dxa"/>
            <w:vMerge w:val="restart"/>
            <w:tcBorders>
              <w:top w:val="single" w:sz="4" w:space="0" w:color="auto"/>
              <w:left w:val="single" w:sz="4" w:space="0" w:color="auto"/>
              <w:right w:val="single" w:sz="4" w:space="0" w:color="auto"/>
            </w:tcBorders>
            <w:shd w:val="clear" w:color="auto" w:fill="auto"/>
            <w:vAlign w:val="center"/>
          </w:tcPr>
          <w:p w:rsidR="00517FD5" w:rsidRPr="005A50A5" w:rsidRDefault="00517FD5" w:rsidP="00637454">
            <w:pPr>
              <w:jc w:val="center"/>
              <w:rPr>
                <w:color w:val="000000"/>
                <w:sz w:val="20"/>
                <w:szCs w:val="20"/>
              </w:rPr>
            </w:pPr>
            <w:r>
              <w:rPr>
                <w:color w:val="000000"/>
                <w:sz w:val="20"/>
                <w:szCs w:val="20"/>
              </w:rPr>
              <w:t>Всего:</w:t>
            </w:r>
          </w:p>
        </w:tc>
        <w:tc>
          <w:tcPr>
            <w:tcW w:w="2577" w:type="dxa"/>
            <w:tcBorders>
              <w:top w:val="nil"/>
              <w:left w:val="single" w:sz="4" w:space="0" w:color="auto"/>
              <w:bottom w:val="single" w:sz="4" w:space="0" w:color="000000"/>
              <w:right w:val="single" w:sz="4" w:space="0" w:color="000000"/>
            </w:tcBorders>
            <w:shd w:val="clear" w:color="auto" w:fill="FDE9D9" w:themeFill="accent6" w:themeFillTint="33"/>
            <w:vAlign w:val="center"/>
          </w:tcPr>
          <w:p w:rsidR="00517FD5" w:rsidRPr="00203FFF" w:rsidRDefault="00517FD5">
            <w:pPr>
              <w:rPr>
                <w:color w:val="000000"/>
                <w:sz w:val="20"/>
                <w:szCs w:val="20"/>
              </w:rPr>
            </w:pPr>
            <w:r w:rsidRPr="00203FFF">
              <w:rPr>
                <w:color w:val="000000"/>
                <w:sz w:val="20"/>
                <w:szCs w:val="20"/>
              </w:rPr>
              <w:t>Всего: Потребность</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6554086,19</w:t>
            </w:r>
          </w:p>
        </w:tc>
        <w:tc>
          <w:tcPr>
            <w:tcW w:w="1417"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644909305,00</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644909305,00</w:t>
            </w:r>
          </w:p>
        </w:tc>
        <w:tc>
          <w:tcPr>
            <w:tcW w:w="1275"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DAEEF3" w:themeFill="accent5" w:themeFillTint="33"/>
            <w:vAlign w:val="center"/>
          </w:tcPr>
          <w:p w:rsidR="00517FD5" w:rsidRPr="00203FFF" w:rsidRDefault="00517FD5">
            <w:pPr>
              <w:rPr>
                <w:color w:val="000000"/>
                <w:sz w:val="20"/>
                <w:szCs w:val="20"/>
              </w:rPr>
            </w:pPr>
            <w:r w:rsidRPr="00203FFF">
              <w:rPr>
                <w:color w:val="000000"/>
                <w:sz w:val="20"/>
                <w:szCs w:val="20"/>
              </w:rPr>
              <w:t>Всего: Предусмотрено</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6554086,19</w:t>
            </w:r>
          </w:p>
        </w:tc>
        <w:tc>
          <w:tcPr>
            <w:tcW w:w="1417"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196184240,00</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108073260,00</w:t>
            </w:r>
          </w:p>
        </w:tc>
        <w:tc>
          <w:tcPr>
            <w:tcW w:w="1275"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Потребность </w:t>
            </w:r>
            <w:proofErr w:type="gramStart"/>
            <w:r w:rsidRPr="00203FFF">
              <w:rPr>
                <w:color w:val="000000"/>
                <w:sz w:val="20"/>
                <w:szCs w:val="20"/>
              </w:rPr>
              <w:t>в</w:t>
            </w:r>
            <w:proofErr w:type="gramEnd"/>
            <w:r w:rsidRPr="00203FFF">
              <w:rPr>
                <w:color w:val="000000"/>
                <w:sz w:val="20"/>
                <w:szCs w:val="20"/>
              </w:rPr>
              <w:t xml:space="preserve">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593316560,60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586867467,55</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Предусмотрено в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180489500,00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98346700,00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Потребность </w:t>
            </w:r>
            <w:r>
              <w:rPr>
                <w:color w:val="000000"/>
                <w:sz w:val="20"/>
                <w:szCs w:val="20"/>
              </w:rPr>
              <w:t>в 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6554086,19</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51592744,40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58041837,45</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Предусмотрено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6554086,19</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15694740,00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9726560,00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val="restart"/>
            <w:tcBorders>
              <w:top w:val="single" w:sz="4" w:space="0" w:color="auto"/>
              <w:left w:val="single" w:sz="4" w:space="0" w:color="auto"/>
              <w:right w:val="single" w:sz="4" w:space="0" w:color="auto"/>
            </w:tcBorders>
            <w:shd w:val="clear" w:color="auto" w:fill="auto"/>
            <w:vAlign w:val="center"/>
          </w:tcPr>
          <w:p w:rsidR="00517FD5" w:rsidRDefault="00517FD5" w:rsidP="00637454">
            <w:pPr>
              <w:jc w:val="center"/>
              <w:rPr>
                <w:color w:val="000000"/>
                <w:sz w:val="20"/>
                <w:szCs w:val="20"/>
              </w:rPr>
            </w:pPr>
          </w:p>
          <w:p w:rsidR="00517FD5" w:rsidRDefault="00517FD5" w:rsidP="00637454">
            <w:pPr>
              <w:jc w:val="center"/>
              <w:rPr>
                <w:color w:val="000000"/>
                <w:sz w:val="20"/>
                <w:szCs w:val="20"/>
              </w:rPr>
            </w:pPr>
          </w:p>
          <w:p w:rsidR="00517FD5" w:rsidRDefault="00517FD5" w:rsidP="00637454">
            <w:pPr>
              <w:jc w:val="center"/>
              <w:rPr>
                <w:color w:val="000000"/>
                <w:sz w:val="20"/>
                <w:szCs w:val="20"/>
              </w:rPr>
            </w:pPr>
          </w:p>
          <w:p w:rsidR="00517FD5" w:rsidRDefault="00517FD5" w:rsidP="00637454">
            <w:pPr>
              <w:jc w:val="center"/>
              <w:rPr>
                <w:color w:val="000000"/>
                <w:sz w:val="20"/>
                <w:szCs w:val="20"/>
              </w:rPr>
            </w:pPr>
          </w:p>
          <w:p w:rsidR="00517FD5" w:rsidRPr="005A50A5" w:rsidRDefault="00517FD5" w:rsidP="00637454">
            <w:pPr>
              <w:jc w:val="center"/>
              <w:rPr>
                <w:color w:val="000000"/>
                <w:sz w:val="20"/>
                <w:szCs w:val="20"/>
              </w:rPr>
            </w:pPr>
            <w:r>
              <w:rPr>
                <w:color w:val="000000"/>
                <w:sz w:val="20"/>
                <w:szCs w:val="20"/>
              </w:rPr>
              <w:t xml:space="preserve">Администрация </w:t>
            </w:r>
            <w:proofErr w:type="spellStart"/>
            <w:r>
              <w:rPr>
                <w:color w:val="000000"/>
                <w:sz w:val="20"/>
                <w:szCs w:val="20"/>
              </w:rPr>
              <w:t>Слюдянского</w:t>
            </w:r>
            <w:proofErr w:type="spellEnd"/>
            <w:r>
              <w:rPr>
                <w:color w:val="000000"/>
                <w:sz w:val="20"/>
                <w:szCs w:val="20"/>
              </w:rPr>
              <w:t xml:space="preserve"> муниципального района </w:t>
            </w:r>
            <w:r>
              <w:rPr>
                <w:color w:val="000000"/>
                <w:sz w:val="20"/>
                <w:szCs w:val="20"/>
              </w:rPr>
              <w:lastRenderedPageBreak/>
              <w:t>(</w:t>
            </w:r>
            <w:proofErr w:type="spellStart"/>
            <w:r>
              <w:rPr>
                <w:color w:val="000000"/>
                <w:sz w:val="20"/>
                <w:szCs w:val="20"/>
              </w:rPr>
              <w:t>софинансирование</w:t>
            </w:r>
            <w:proofErr w:type="spellEnd"/>
            <w:r>
              <w:rPr>
                <w:color w:val="000000"/>
                <w:sz w:val="20"/>
                <w:szCs w:val="20"/>
              </w:rPr>
              <w:t>)</w:t>
            </w:r>
          </w:p>
        </w:tc>
        <w:tc>
          <w:tcPr>
            <w:tcW w:w="2577" w:type="dxa"/>
            <w:tcBorders>
              <w:top w:val="nil"/>
              <w:left w:val="single" w:sz="4" w:space="0" w:color="auto"/>
              <w:bottom w:val="single" w:sz="4" w:space="0" w:color="000000"/>
              <w:right w:val="single" w:sz="4" w:space="0" w:color="000000"/>
            </w:tcBorders>
            <w:shd w:val="clear" w:color="auto" w:fill="FDE9D9" w:themeFill="accent6" w:themeFillTint="33"/>
            <w:vAlign w:val="center"/>
          </w:tcPr>
          <w:p w:rsidR="00517FD5" w:rsidRPr="00203FFF" w:rsidRDefault="00517FD5">
            <w:pPr>
              <w:rPr>
                <w:color w:val="000000"/>
                <w:sz w:val="20"/>
                <w:szCs w:val="20"/>
              </w:rPr>
            </w:pPr>
            <w:r w:rsidRPr="00203FFF">
              <w:rPr>
                <w:color w:val="000000"/>
                <w:sz w:val="20"/>
                <w:szCs w:val="20"/>
              </w:rPr>
              <w:lastRenderedPageBreak/>
              <w:t>Всего: Потребность</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644909305,00</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644909305,00</w:t>
            </w:r>
          </w:p>
        </w:tc>
        <w:tc>
          <w:tcPr>
            <w:tcW w:w="1275"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DAEEF3" w:themeFill="accent5" w:themeFillTint="33"/>
            <w:vAlign w:val="center"/>
          </w:tcPr>
          <w:p w:rsidR="00517FD5" w:rsidRPr="00203FFF" w:rsidRDefault="00517FD5">
            <w:pPr>
              <w:rPr>
                <w:color w:val="000000"/>
                <w:sz w:val="20"/>
                <w:szCs w:val="20"/>
              </w:rPr>
            </w:pPr>
            <w:r w:rsidRPr="00203FFF">
              <w:rPr>
                <w:color w:val="000000"/>
                <w:sz w:val="20"/>
                <w:szCs w:val="20"/>
              </w:rPr>
              <w:t>Всего: Предусмотрено</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196184240,00</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108073260,00</w:t>
            </w:r>
          </w:p>
        </w:tc>
        <w:tc>
          <w:tcPr>
            <w:tcW w:w="1275"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Потребность </w:t>
            </w:r>
            <w:proofErr w:type="gramStart"/>
            <w:r w:rsidRPr="00203FFF">
              <w:rPr>
                <w:color w:val="000000"/>
                <w:sz w:val="20"/>
                <w:szCs w:val="20"/>
              </w:rPr>
              <w:t>в</w:t>
            </w:r>
            <w:proofErr w:type="gramEnd"/>
            <w:r w:rsidRPr="00203FFF">
              <w:rPr>
                <w:color w:val="000000"/>
                <w:sz w:val="20"/>
                <w:szCs w:val="20"/>
              </w:rPr>
              <w:t xml:space="preserve">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593316560,60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586867467,55</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Предусмотрено в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180489500,00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98346700,00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Потребность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51592744,40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58041837,45</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Предусмотрено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15694740,00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9726560,00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val="restart"/>
            <w:tcBorders>
              <w:top w:val="single" w:sz="4" w:space="0" w:color="auto"/>
              <w:left w:val="single" w:sz="4" w:space="0" w:color="auto"/>
              <w:right w:val="single" w:sz="4" w:space="0" w:color="000000"/>
            </w:tcBorders>
            <w:shd w:val="clear" w:color="auto" w:fill="auto"/>
            <w:vAlign w:val="center"/>
          </w:tcPr>
          <w:p w:rsidR="00517FD5" w:rsidRPr="005A50A5" w:rsidRDefault="00517FD5" w:rsidP="00637454">
            <w:pPr>
              <w:jc w:val="center"/>
              <w:rPr>
                <w:color w:val="000000"/>
                <w:sz w:val="20"/>
                <w:szCs w:val="20"/>
              </w:rPr>
            </w:pPr>
            <w:r>
              <w:rPr>
                <w:color w:val="000000"/>
                <w:sz w:val="20"/>
                <w:szCs w:val="20"/>
              </w:rPr>
              <w:t xml:space="preserve">Администрация </w:t>
            </w:r>
            <w:proofErr w:type="spellStart"/>
            <w:r>
              <w:rPr>
                <w:color w:val="000000"/>
                <w:sz w:val="20"/>
                <w:szCs w:val="20"/>
              </w:rPr>
              <w:t>Слюдянского</w:t>
            </w:r>
            <w:proofErr w:type="spellEnd"/>
            <w:r>
              <w:rPr>
                <w:color w:val="000000"/>
                <w:sz w:val="20"/>
                <w:szCs w:val="20"/>
              </w:rPr>
              <w:t xml:space="preserve"> муниципального района</w:t>
            </w:r>
          </w:p>
        </w:tc>
        <w:tc>
          <w:tcPr>
            <w:tcW w:w="2577" w:type="dxa"/>
            <w:tcBorders>
              <w:top w:val="single" w:sz="4" w:space="0" w:color="auto"/>
              <w:left w:val="single" w:sz="4" w:space="0" w:color="000000"/>
              <w:bottom w:val="single" w:sz="4" w:space="0" w:color="auto"/>
              <w:right w:val="single" w:sz="4" w:space="0" w:color="auto"/>
            </w:tcBorders>
            <w:shd w:val="clear" w:color="auto" w:fill="FDE9D9" w:themeFill="accent6" w:themeFillTint="33"/>
            <w:vAlign w:val="center"/>
          </w:tcPr>
          <w:p w:rsidR="00517FD5" w:rsidRPr="00203FFF" w:rsidRDefault="00517FD5">
            <w:pPr>
              <w:rPr>
                <w:color w:val="000000"/>
                <w:sz w:val="20"/>
                <w:szCs w:val="20"/>
              </w:rPr>
            </w:pPr>
            <w:r w:rsidRPr="00203FFF">
              <w:rPr>
                <w:color w:val="000000"/>
                <w:sz w:val="20"/>
                <w:szCs w:val="20"/>
              </w:rPr>
              <w:t>Всего: Потребность</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17FD5" w:rsidRPr="00517FD5" w:rsidRDefault="00517FD5" w:rsidP="00517FD5">
            <w:pPr>
              <w:jc w:val="center"/>
              <w:rPr>
                <w:sz w:val="20"/>
                <w:szCs w:val="20"/>
              </w:rPr>
            </w:pPr>
            <w:r w:rsidRPr="00517FD5">
              <w:rPr>
                <w:sz w:val="20"/>
                <w:szCs w:val="20"/>
              </w:rPr>
              <w:t>6554086,19</w:t>
            </w:r>
          </w:p>
        </w:tc>
        <w:tc>
          <w:tcPr>
            <w:tcW w:w="141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2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27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55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954F14">
            <w:pPr>
              <w:jc w:val="center"/>
              <w:rPr>
                <w:color w:val="000000"/>
                <w:sz w:val="20"/>
                <w:szCs w:val="20"/>
              </w:rPr>
            </w:pPr>
          </w:p>
        </w:tc>
        <w:tc>
          <w:tcPr>
            <w:tcW w:w="1675" w:type="dxa"/>
            <w:vMerge/>
            <w:tcBorders>
              <w:left w:val="single" w:sz="4" w:space="0" w:color="auto"/>
              <w:right w:val="single" w:sz="4" w:space="0" w:color="000000"/>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single" w:sz="4" w:space="0" w:color="auto"/>
              <w:left w:val="nil"/>
              <w:bottom w:val="single" w:sz="4" w:space="0" w:color="000000"/>
              <w:right w:val="single" w:sz="4" w:space="0" w:color="000000"/>
            </w:tcBorders>
            <w:shd w:val="clear" w:color="auto" w:fill="DAEEF3" w:themeFill="accent5" w:themeFillTint="33"/>
            <w:vAlign w:val="center"/>
          </w:tcPr>
          <w:p w:rsidR="00517FD5" w:rsidRPr="00203FFF" w:rsidRDefault="00517FD5">
            <w:pPr>
              <w:rPr>
                <w:color w:val="000000"/>
                <w:sz w:val="20"/>
                <w:szCs w:val="20"/>
              </w:rPr>
            </w:pPr>
            <w:r w:rsidRPr="00203FFF">
              <w:rPr>
                <w:color w:val="000000"/>
                <w:sz w:val="20"/>
                <w:szCs w:val="20"/>
              </w:rPr>
              <w:t>Всего: Предусмотрено</w:t>
            </w:r>
          </w:p>
        </w:tc>
        <w:tc>
          <w:tcPr>
            <w:tcW w:w="1418" w:type="dxa"/>
            <w:tcBorders>
              <w:top w:val="single" w:sz="4" w:space="0" w:color="auto"/>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6554086,19</w:t>
            </w:r>
          </w:p>
        </w:tc>
        <w:tc>
          <w:tcPr>
            <w:tcW w:w="1417" w:type="dxa"/>
            <w:tcBorders>
              <w:top w:val="single" w:sz="4" w:space="0" w:color="auto"/>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418" w:type="dxa"/>
            <w:tcBorders>
              <w:top w:val="single" w:sz="4" w:space="0" w:color="auto"/>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275" w:type="dxa"/>
            <w:tcBorders>
              <w:top w:val="single" w:sz="4" w:space="0" w:color="auto"/>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276" w:type="dxa"/>
            <w:tcBorders>
              <w:top w:val="single" w:sz="4" w:space="0" w:color="auto"/>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559" w:type="dxa"/>
            <w:tcBorders>
              <w:top w:val="single" w:sz="4" w:space="0" w:color="auto"/>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59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000000"/>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nil"/>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Потребность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6554086,19</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8A10E8">
        <w:trPr>
          <w:trHeight w:val="548"/>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bottom w:val="single" w:sz="4" w:space="0" w:color="auto"/>
              <w:right w:val="single" w:sz="4" w:space="0" w:color="000000"/>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nil"/>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Предусмотрено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6554086,19</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8A10E8">
        <w:trPr>
          <w:trHeight w:val="395"/>
        </w:trPr>
        <w:tc>
          <w:tcPr>
            <w:tcW w:w="2823" w:type="dxa"/>
            <w:gridSpan w:val="2"/>
            <w:vMerge w:val="restart"/>
            <w:tcBorders>
              <w:top w:val="single" w:sz="4" w:space="0" w:color="000000"/>
              <w:left w:val="single" w:sz="4" w:space="0" w:color="000000"/>
              <w:right w:val="single" w:sz="4" w:space="0" w:color="auto"/>
            </w:tcBorders>
            <w:shd w:val="clear" w:color="auto" w:fill="auto"/>
            <w:vAlign w:val="center"/>
          </w:tcPr>
          <w:p w:rsidR="00517FD5" w:rsidRDefault="00517FD5" w:rsidP="009174C6">
            <w:pPr>
              <w:widowControl w:val="0"/>
              <w:pBdr>
                <w:top w:val="nil"/>
                <w:left w:val="nil"/>
                <w:bottom w:val="nil"/>
                <w:right w:val="nil"/>
                <w:between w:val="nil"/>
              </w:pBdr>
              <w:spacing w:line="276" w:lineRule="auto"/>
              <w:jc w:val="center"/>
              <w:rPr>
                <w:color w:val="000000"/>
                <w:sz w:val="20"/>
                <w:szCs w:val="20"/>
                <w:shd w:val="clear" w:color="auto" w:fill="FEFEFE"/>
              </w:rPr>
            </w:pPr>
            <w:r w:rsidRPr="00D175E8">
              <w:rPr>
                <w:color w:val="000000"/>
                <w:sz w:val="20"/>
                <w:szCs w:val="20"/>
                <w:shd w:val="clear" w:color="auto" w:fill="FEFEFE"/>
              </w:rPr>
              <w:t xml:space="preserve">Муниципальный проект </w:t>
            </w:r>
            <w:r>
              <w:rPr>
                <w:color w:val="000000"/>
                <w:sz w:val="20"/>
                <w:szCs w:val="20"/>
                <w:shd w:val="clear" w:color="auto" w:fill="FEFEFE"/>
              </w:rPr>
              <w:t>№ 2</w:t>
            </w:r>
          </w:p>
          <w:p w:rsidR="00517FD5" w:rsidRPr="00D81653" w:rsidRDefault="00517FD5" w:rsidP="00D81653">
            <w:pPr>
              <w:widowControl w:val="0"/>
              <w:pBdr>
                <w:top w:val="nil"/>
                <w:left w:val="nil"/>
                <w:bottom w:val="nil"/>
                <w:right w:val="nil"/>
                <w:between w:val="nil"/>
              </w:pBdr>
              <w:spacing w:line="276" w:lineRule="auto"/>
              <w:jc w:val="center"/>
              <w:rPr>
                <w:color w:val="000000"/>
                <w:sz w:val="20"/>
                <w:szCs w:val="20"/>
              </w:rPr>
            </w:pPr>
            <w:r w:rsidRPr="00D81653">
              <w:rPr>
                <w:sz w:val="20"/>
                <w:szCs w:val="20"/>
              </w:rPr>
              <w:t xml:space="preserve">«Улучшение условий для занятий физической культурой и спортом, массовым спортом, в том числе повышение уровня обеспеченности населения объектами спорта в </w:t>
            </w:r>
            <w:proofErr w:type="spellStart"/>
            <w:r w:rsidRPr="00D81653">
              <w:rPr>
                <w:sz w:val="20"/>
                <w:szCs w:val="20"/>
              </w:rPr>
              <w:t>Слюдянском</w:t>
            </w:r>
            <w:proofErr w:type="spellEnd"/>
            <w:r w:rsidRPr="00D81653">
              <w:rPr>
                <w:sz w:val="20"/>
                <w:szCs w:val="20"/>
              </w:rPr>
              <w:t xml:space="preserve"> муниципальном районе»</w:t>
            </w:r>
            <w:r w:rsidRPr="00D81653">
              <w:rPr>
                <w:color w:val="000000"/>
                <w:sz w:val="20"/>
                <w:szCs w:val="20"/>
              </w:rPr>
              <w:t xml:space="preserve"> </w:t>
            </w:r>
          </w:p>
        </w:tc>
        <w:tc>
          <w:tcPr>
            <w:tcW w:w="1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7FD5" w:rsidRDefault="00517FD5" w:rsidP="00637454">
            <w:pPr>
              <w:jc w:val="center"/>
              <w:rPr>
                <w:color w:val="000000"/>
                <w:sz w:val="20"/>
                <w:szCs w:val="20"/>
              </w:rPr>
            </w:pPr>
            <w:r>
              <w:rPr>
                <w:color w:val="000000"/>
                <w:sz w:val="20"/>
                <w:szCs w:val="20"/>
              </w:rPr>
              <w:t xml:space="preserve">Администрация </w:t>
            </w:r>
            <w:proofErr w:type="spellStart"/>
            <w:r>
              <w:rPr>
                <w:color w:val="000000"/>
                <w:sz w:val="20"/>
                <w:szCs w:val="20"/>
              </w:rPr>
              <w:t>Слюдянского</w:t>
            </w:r>
            <w:proofErr w:type="spellEnd"/>
            <w:r>
              <w:rPr>
                <w:color w:val="000000"/>
                <w:sz w:val="20"/>
                <w:szCs w:val="20"/>
              </w:rPr>
              <w:t xml:space="preserve"> муниципального района</w:t>
            </w:r>
          </w:p>
          <w:p w:rsidR="00517FD5" w:rsidRPr="005A50A5" w:rsidRDefault="00517FD5" w:rsidP="0063745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FDE9D9" w:themeFill="accent6" w:themeFillTint="33"/>
            <w:vAlign w:val="center"/>
          </w:tcPr>
          <w:p w:rsidR="00517FD5" w:rsidRPr="00203FFF" w:rsidRDefault="00517FD5">
            <w:pPr>
              <w:rPr>
                <w:color w:val="000000"/>
                <w:sz w:val="20"/>
                <w:szCs w:val="20"/>
              </w:rPr>
            </w:pPr>
            <w:r w:rsidRPr="00203FFF">
              <w:rPr>
                <w:color w:val="000000"/>
                <w:sz w:val="20"/>
                <w:szCs w:val="20"/>
              </w:rPr>
              <w:t>Всего: Потребность</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2000000,00</w:t>
            </w:r>
          </w:p>
        </w:tc>
        <w:tc>
          <w:tcPr>
            <w:tcW w:w="1417"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0,00</w:t>
            </w:r>
          </w:p>
        </w:tc>
      </w:tr>
      <w:tr w:rsidR="00517FD5" w:rsidRPr="005A50A5" w:rsidTr="008A10E8">
        <w:trPr>
          <w:trHeight w:val="39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DAEEF3" w:themeFill="accent5" w:themeFillTint="33"/>
            <w:vAlign w:val="center"/>
          </w:tcPr>
          <w:p w:rsidR="00517FD5" w:rsidRPr="00203FFF" w:rsidRDefault="00517FD5">
            <w:pPr>
              <w:rPr>
                <w:color w:val="000000"/>
                <w:sz w:val="20"/>
                <w:szCs w:val="20"/>
              </w:rPr>
            </w:pPr>
            <w:r w:rsidRPr="00203FFF">
              <w:rPr>
                <w:color w:val="000000"/>
                <w:sz w:val="20"/>
                <w:szCs w:val="20"/>
              </w:rPr>
              <w:t>Всего: Предусмотрено</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2000000,00</w:t>
            </w:r>
          </w:p>
        </w:tc>
        <w:tc>
          <w:tcPr>
            <w:tcW w:w="1417"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r>
      <w:tr w:rsidR="00517FD5" w:rsidRPr="005A50A5" w:rsidTr="008A10E8">
        <w:trPr>
          <w:trHeight w:val="451"/>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Потребность </w:t>
            </w:r>
            <w:proofErr w:type="gramStart"/>
            <w:r w:rsidRPr="00203FFF">
              <w:rPr>
                <w:color w:val="000000"/>
                <w:sz w:val="20"/>
                <w:szCs w:val="20"/>
              </w:rPr>
              <w:t>в</w:t>
            </w:r>
            <w:proofErr w:type="gramEnd"/>
            <w:r w:rsidRPr="00203FFF">
              <w:rPr>
                <w:color w:val="000000"/>
                <w:sz w:val="20"/>
                <w:szCs w:val="20"/>
              </w:rPr>
              <w:t xml:space="preserve">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8A10E8">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Pr>
                <w:color w:val="000000"/>
                <w:sz w:val="20"/>
                <w:szCs w:val="20"/>
              </w:rPr>
              <w:t>Предусмотрено в 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8A10E8">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Потребность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2000000,00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r>
      <w:tr w:rsidR="00517FD5" w:rsidRPr="005A50A5" w:rsidTr="008A10E8">
        <w:trPr>
          <w:trHeight w:val="375"/>
        </w:trPr>
        <w:tc>
          <w:tcPr>
            <w:tcW w:w="2823" w:type="dxa"/>
            <w:gridSpan w:val="2"/>
            <w:vMerge/>
            <w:tcBorders>
              <w:left w:val="single" w:sz="4" w:space="0" w:color="000000"/>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Предусмотрено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2000000,00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8A10E8">
        <w:trPr>
          <w:trHeight w:val="375"/>
        </w:trPr>
        <w:tc>
          <w:tcPr>
            <w:tcW w:w="2823" w:type="dxa"/>
            <w:gridSpan w:val="2"/>
            <w:vMerge w:val="restart"/>
            <w:tcBorders>
              <w:top w:val="single" w:sz="4" w:space="0" w:color="000000"/>
              <w:left w:val="single" w:sz="4" w:space="0" w:color="000000"/>
              <w:right w:val="single" w:sz="4" w:space="0" w:color="000000"/>
            </w:tcBorders>
            <w:shd w:val="clear" w:color="auto" w:fill="auto"/>
            <w:vAlign w:val="center"/>
          </w:tcPr>
          <w:p w:rsidR="00517FD5" w:rsidRDefault="00517FD5" w:rsidP="009174C6">
            <w:pPr>
              <w:jc w:val="center"/>
              <w:rPr>
                <w:b/>
                <w:sz w:val="20"/>
                <w:szCs w:val="20"/>
              </w:rPr>
            </w:pPr>
            <w:r w:rsidRPr="00182C61">
              <w:rPr>
                <w:sz w:val="20"/>
                <w:szCs w:val="20"/>
              </w:rPr>
              <w:t>Ком</w:t>
            </w:r>
            <w:r>
              <w:rPr>
                <w:sz w:val="20"/>
                <w:szCs w:val="20"/>
              </w:rPr>
              <w:t xml:space="preserve">плекс процессных мероприятий № 1 </w:t>
            </w:r>
          </w:p>
          <w:p w:rsidR="00517FD5" w:rsidRDefault="00517FD5" w:rsidP="009174C6">
            <w:pPr>
              <w:jc w:val="center"/>
              <w:rPr>
                <w:color w:val="000000"/>
                <w:sz w:val="20"/>
                <w:szCs w:val="20"/>
              </w:rPr>
            </w:pPr>
            <w:r w:rsidRPr="002938A1">
              <w:rPr>
                <w:color w:val="000000"/>
                <w:sz w:val="20"/>
                <w:szCs w:val="20"/>
              </w:rPr>
              <w:t>"</w:t>
            </w:r>
            <w:r>
              <w:rPr>
                <w:color w:val="000000"/>
                <w:sz w:val="20"/>
                <w:szCs w:val="20"/>
              </w:rPr>
              <w:t>Совершенствование условий для развития градостроительной деятельности</w:t>
            </w:r>
            <w:r w:rsidRPr="002938A1">
              <w:rPr>
                <w:color w:val="000000"/>
                <w:sz w:val="20"/>
                <w:szCs w:val="20"/>
              </w:rPr>
              <w:t>"</w:t>
            </w:r>
          </w:p>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val="restart"/>
            <w:tcBorders>
              <w:top w:val="single" w:sz="4" w:space="0" w:color="auto"/>
              <w:left w:val="single" w:sz="4" w:space="0" w:color="000000"/>
              <w:right w:val="single" w:sz="4" w:space="0" w:color="000000"/>
            </w:tcBorders>
            <w:shd w:val="clear" w:color="auto" w:fill="auto"/>
            <w:vAlign w:val="center"/>
          </w:tcPr>
          <w:p w:rsidR="00517FD5" w:rsidRPr="005A50A5" w:rsidRDefault="00517FD5" w:rsidP="00637454">
            <w:pPr>
              <w:jc w:val="center"/>
              <w:rPr>
                <w:color w:val="000000"/>
                <w:sz w:val="20"/>
                <w:szCs w:val="20"/>
              </w:rPr>
            </w:pPr>
            <w:r>
              <w:rPr>
                <w:color w:val="000000"/>
                <w:sz w:val="20"/>
                <w:szCs w:val="20"/>
              </w:rPr>
              <w:t xml:space="preserve">Администрация </w:t>
            </w:r>
            <w:proofErr w:type="spellStart"/>
            <w:r>
              <w:rPr>
                <w:color w:val="000000"/>
                <w:sz w:val="20"/>
                <w:szCs w:val="20"/>
              </w:rPr>
              <w:t>Слюдянского</w:t>
            </w:r>
            <w:proofErr w:type="spellEnd"/>
            <w:r>
              <w:rPr>
                <w:color w:val="000000"/>
                <w:sz w:val="20"/>
                <w:szCs w:val="20"/>
              </w:rPr>
              <w:t xml:space="preserve"> муниципального района</w:t>
            </w:r>
          </w:p>
        </w:tc>
        <w:tc>
          <w:tcPr>
            <w:tcW w:w="2577" w:type="dxa"/>
            <w:tcBorders>
              <w:top w:val="nil"/>
              <w:left w:val="nil"/>
              <w:bottom w:val="single" w:sz="4" w:space="0" w:color="000000"/>
              <w:right w:val="single" w:sz="4" w:space="0" w:color="000000"/>
            </w:tcBorders>
            <w:shd w:val="clear" w:color="auto" w:fill="FDE9D9" w:themeFill="accent6" w:themeFillTint="33"/>
            <w:vAlign w:val="center"/>
          </w:tcPr>
          <w:p w:rsidR="00517FD5" w:rsidRPr="00203FFF" w:rsidRDefault="00517FD5">
            <w:pPr>
              <w:rPr>
                <w:color w:val="000000"/>
                <w:sz w:val="20"/>
                <w:szCs w:val="20"/>
              </w:rPr>
            </w:pPr>
            <w:r w:rsidRPr="00203FFF">
              <w:rPr>
                <w:color w:val="000000"/>
                <w:sz w:val="20"/>
                <w:szCs w:val="20"/>
              </w:rPr>
              <w:t>Всего: Потребность</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2398000,00</w:t>
            </w:r>
          </w:p>
        </w:tc>
        <w:tc>
          <w:tcPr>
            <w:tcW w:w="1417"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1000000,00</w:t>
            </w:r>
          </w:p>
        </w:tc>
        <w:tc>
          <w:tcPr>
            <w:tcW w:w="1418"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1000000,00</w:t>
            </w:r>
          </w:p>
        </w:tc>
        <w:tc>
          <w:tcPr>
            <w:tcW w:w="1275"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1000000,00</w:t>
            </w:r>
          </w:p>
        </w:tc>
        <w:tc>
          <w:tcPr>
            <w:tcW w:w="1276"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1000000,00</w:t>
            </w:r>
          </w:p>
        </w:tc>
        <w:tc>
          <w:tcPr>
            <w:tcW w:w="1559" w:type="dxa"/>
            <w:tcBorders>
              <w:top w:val="nil"/>
              <w:left w:val="nil"/>
              <w:bottom w:val="single" w:sz="4" w:space="0" w:color="000000"/>
              <w:right w:val="single" w:sz="4" w:space="0" w:color="000000"/>
            </w:tcBorders>
            <w:shd w:val="clear" w:color="auto" w:fill="FDE9D9" w:themeFill="accent6" w:themeFillTint="33"/>
          </w:tcPr>
          <w:p w:rsidR="00517FD5" w:rsidRPr="00517FD5" w:rsidRDefault="00517FD5" w:rsidP="00517FD5">
            <w:pPr>
              <w:jc w:val="center"/>
              <w:rPr>
                <w:sz w:val="20"/>
                <w:szCs w:val="20"/>
              </w:rPr>
            </w:pPr>
            <w:r w:rsidRPr="00517FD5">
              <w:rPr>
                <w:sz w:val="20"/>
                <w:szCs w:val="20"/>
              </w:rPr>
              <w:t>1000000,00</w:t>
            </w:r>
          </w:p>
        </w:tc>
      </w:tr>
      <w:tr w:rsidR="00517FD5" w:rsidRPr="005A50A5" w:rsidTr="00517FD5">
        <w:trPr>
          <w:trHeight w:val="375"/>
        </w:trPr>
        <w:tc>
          <w:tcPr>
            <w:tcW w:w="2823" w:type="dxa"/>
            <w:gridSpan w:val="2"/>
            <w:vMerge/>
            <w:tcBorders>
              <w:left w:val="single" w:sz="4" w:space="0" w:color="000000"/>
              <w:right w:val="single" w:sz="4" w:space="0" w:color="000000"/>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000000"/>
              <w:right w:val="single" w:sz="4" w:space="0" w:color="000000"/>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nil"/>
              <w:bottom w:val="single" w:sz="4" w:space="0" w:color="000000"/>
              <w:right w:val="single" w:sz="4" w:space="0" w:color="000000"/>
            </w:tcBorders>
            <w:shd w:val="clear" w:color="auto" w:fill="DAEEF3" w:themeFill="accent5" w:themeFillTint="33"/>
            <w:vAlign w:val="center"/>
          </w:tcPr>
          <w:p w:rsidR="00517FD5" w:rsidRPr="00203FFF" w:rsidRDefault="00517FD5">
            <w:pPr>
              <w:rPr>
                <w:color w:val="000000"/>
                <w:sz w:val="20"/>
                <w:szCs w:val="20"/>
              </w:rPr>
            </w:pPr>
            <w:r w:rsidRPr="00203FFF">
              <w:rPr>
                <w:color w:val="000000"/>
                <w:sz w:val="20"/>
                <w:szCs w:val="20"/>
              </w:rPr>
              <w:t>Всего: Предусмотрено</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1460500,00</w:t>
            </w:r>
          </w:p>
        </w:tc>
        <w:tc>
          <w:tcPr>
            <w:tcW w:w="1417"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shd w:val="clear" w:color="auto" w:fill="DAEEF3" w:themeFill="accent5" w:themeFillTint="33"/>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000000"/>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000000"/>
              <w:right w:val="single" w:sz="4" w:space="0" w:color="000000"/>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nil"/>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Потребность </w:t>
            </w:r>
            <w:proofErr w:type="gramStart"/>
            <w:r w:rsidRPr="00203FFF">
              <w:rPr>
                <w:color w:val="000000"/>
                <w:sz w:val="20"/>
                <w:szCs w:val="20"/>
              </w:rPr>
              <w:t>в</w:t>
            </w:r>
            <w:proofErr w:type="gramEnd"/>
            <w:r w:rsidRPr="00203FFF">
              <w:rPr>
                <w:color w:val="000000"/>
                <w:sz w:val="20"/>
                <w:szCs w:val="20"/>
              </w:rPr>
              <w:t xml:space="preserve">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800000,00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800000,00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800000,00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800000,00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800000,00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800000,00</w:t>
            </w:r>
          </w:p>
        </w:tc>
      </w:tr>
      <w:tr w:rsidR="00517FD5" w:rsidRPr="005A50A5" w:rsidTr="00517FD5">
        <w:trPr>
          <w:trHeight w:val="375"/>
        </w:trPr>
        <w:tc>
          <w:tcPr>
            <w:tcW w:w="2823" w:type="dxa"/>
            <w:gridSpan w:val="2"/>
            <w:vMerge/>
            <w:tcBorders>
              <w:left w:val="single" w:sz="4" w:space="0" w:color="000000"/>
              <w:right w:val="single" w:sz="4" w:space="0" w:color="000000"/>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000000"/>
              <w:right w:val="single" w:sz="4" w:space="0" w:color="000000"/>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nil"/>
              <w:bottom w:val="single" w:sz="4" w:space="0" w:color="000000"/>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Предусмотрено в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7"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418"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5"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nil"/>
              <w:left w:val="nil"/>
              <w:bottom w:val="single" w:sz="4" w:space="0" w:color="000000"/>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nil"/>
              <w:left w:val="nil"/>
              <w:bottom w:val="single" w:sz="4" w:space="0" w:color="000000"/>
              <w:right w:val="single" w:sz="4" w:space="0" w:color="000000"/>
            </w:tcBorders>
          </w:tcPr>
          <w:p w:rsidR="00517FD5" w:rsidRPr="00517FD5" w:rsidRDefault="00517FD5" w:rsidP="00517FD5">
            <w:pPr>
              <w:jc w:val="center"/>
              <w:rPr>
                <w:sz w:val="20"/>
                <w:szCs w:val="20"/>
              </w:rPr>
            </w:pPr>
            <w:r w:rsidRPr="00517FD5">
              <w:rPr>
                <w:sz w:val="20"/>
                <w:szCs w:val="20"/>
              </w:rPr>
              <w:t>0,00</w:t>
            </w:r>
          </w:p>
        </w:tc>
      </w:tr>
      <w:tr w:rsidR="00517FD5" w:rsidRPr="005A50A5" w:rsidTr="00517FD5">
        <w:trPr>
          <w:trHeight w:val="375"/>
        </w:trPr>
        <w:tc>
          <w:tcPr>
            <w:tcW w:w="2823" w:type="dxa"/>
            <w:gridSpan w:val="2"/>
            <w:vMerge/>
            <w:tcBorders>
              <w:left w:val="single" w:sz="4" w:space="0" w:color="000000"/>
              <w:right w:val="single" w:sz="4" w:space="0" w:color="000000"/>
            </w:tcBorders>
            <w:shd w:val="clear" w:color="auto" w:fill="auto"/>
            <w:vAlign w:val="center"/>
          </w:tcPr>
          <w:p w:rsidR="00517FD5" w:rsidRPr="005A50A5" w:rsidRDefault="00517FD5" w:rsidP="000E50E7">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000000"/>
              <w:right w:val="single" w:sz="4" w:space="0" w:color="000000"/>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nil"/>
              <w:left w:val="nil"/>
              <w:bottom w:val="single" w:sz="4" w:space="0" w:color="auto"/>
              <w:right w:val="single" w:sz="4" w:space="0" w:color="000000"/>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Потребность </w:t>
            </w:r>
            <w:r>
              <w:rPr>
                <w:color w:val="000000"/>
                <w:sz w:val="20"/>
                <w:szCs w:val="20"/>
              </w:rPr>
              <w:t>МБ</w:t>
            </w:r>
          </w:p>
        </w:tc>
        <w:tc>
          <w:tcPr>
            <w:tcW w:w="1418" w:type="dxa"/>
            <w:tcBorders>
              <w:top w:val="nil"/>
              <w:left w:val="nil"/>
              <w:bottom w:val="single" w:sz="4" w:space="0" w:color="auto"/>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1598000,00</w:t>
            </w:r>
          </w:p>
        </w:tc>
        <w:tc>
          <w:tcPr>
            <w:tcW w:w="1417" w:type="dxa"/>
            <w:tcBorders>
              <w:top w:val="nil"/>
              <w:left w:val="nil"/>
              <w:bottom w:val="single" w:sz="4" w:space="0" w:color="auto"/>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200000,00</w:t>
            </w:r>
          </w:p>
        </w:tc>
        <w:tc>
          <w:tcPr>
            <w:tcW w:w="1418" w:type="dxa"/>
            <w:tcBorders>
              <w:top w:val="nil"/>
              <w:left w:val="nil"/>
              <w:bottom w:val="single" w:sz="4" w:space="0" w:color="auto"/>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200000,00</w:t>
            </w:r>
          </w:p>
        </w:tc>
        <w:tc>
          <w:tcPr>
            <w:tcW w:w="1275" w:type="dxa"/>
            <w:tcBorders>
              <w:top w:val="nil"/>
              <w:left w:val="nil"/>
              <w:bottom w:val="single" w:sz="4" w:space="0" w:color="auto"/>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200000,00</w:t>
            </w:r>
          </w:p>
        </w:tc>
        <w:tc>
          <w:tcPr>
            <w:tcW w:w="1276" w:type="dxa"/>
            <w:tcBorders>
              <w:top w:val="nil"/>
              <w:left w:val="nil"/>
              <w:bottom w:val="single" w:sz="4" w:space="0" w:color="auto"/>
              <w:right w:val="single" w:sz="4" w:space="0" w:color="000000"/>
            </w:tcBorders>
            <w:shd w:val="clear" w:color="auto" w:fill="auto"/>
          </w:tcPr>
          <w:p w:rsidR="00517FD5" w:rsidRPr="00517FD5" w:rsidRDefault="00517FD5" w:rsidP="00517FD5">
            <w:pPr>
              <w:jc w:val="center"/>
              <w:rPr>
                <w:sz w:val="20"/>
                <w:szCs w:val="20"/>
              </w:rPr>
            </w:pPr>
            <w:r w:rsidRPr="00517FD5">
              <w:rPr>
                <w:sz w:val="20"/>
                <w:szCs w:val="20"/>
              </w:rPr>
              <w:t>200000,00</w:t>
            </w:r>
          </w:p>
        </w:tc>
        <w:tc>
          <w:tcPr>
            <w:tcW w:w="1559" w:type="dxa"/>
            <w:tcBorders>
              <w:top w:val="nil"/>
              <w:left w:val="nil"/>
              <w:bottom w:val="single" w:sz="4" w:space="0" w:color="auto"/>
              <w:right w:val="single" w:sz="4" w:space="0" w:color="000000"/>
            </w:tcBorders>
          </w:tcPr>
          <w:p w:rsidR="00517FD5" w:rsidRPr="00517FD5" w:rsidRDefault="00517FD5" w:rsidP="00517FD5">
            <w:pPr>
              <w:jc w:val="center"/>
              <w:rPr>
                <w:sz w:val="20"/>
                <w:szCs w:val="20"/>
              </w:rPr>
            </w:pPr>
            <w:r w:rsidRPr="00517FD5">
              <w:rPr>
                <w:sz w:val="20"/>
                <w:szCs w:val="20"/>
              </w:rPr>
              <w:t>200000,00</w:t>
            </w:r>
          </w:p>
        </w:tc>
      </w:tr>
      <w:tr w:rsidR="00517FD5" w:rsidRPr="005A50A5" w:rsidTr="00517FD5">
        <w:trPr>
          <w:trHeight w:val="375"/>
        </w:trPr>
        <w:tc>
          <w:tcPr>
            <w:tcW w:w="2823" w:type="dxa"/>
            <w:gridSpan w:val="2"/>
            <w:vMerge/>
            <w:tcBorders>
              <w:left w:val="single" w:sz="4" w:space="0" w:color="000000"/>
              <w:right w:val="single" w:sz="4" w:space="0" w:color="000000"/>
            </w:tcBorders>
            <w:shd w:val="clear" w:color="auto" w:fill="auto"/>
            <w:vAlign w:val="center"/>
          </w:tcPr>
          <w:p w:rsidR="00517FD5" w:rsidRPr="005A50A5" w:rsidRDefault="00517FD5"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000000"/>
              <w:right w:val="single" w:sz="4" w:space="0" w:color="000000"/>
            </w:tcBorders>
            <w:shd w:val="clear" w:color="auto" w:fill="auto"/>
            <w:vAlign w:val="center"/>
          </w:tcPr>
          <w:p w:rsidR="00517FD5" w:rsidRPr="005A50A5" w:rsidRDefault="00517FD5" w:rsidP="00637454">
            <w:pPr>
              <w:jc w:val="center"/>
              <w:rPr>
                <w:color w:val="000000"/>
                <w:sz w:val="20"/>
                <w:szCs w:val="20"/>
              </w:rPr>
            </w:pPr>
          </w:p>
        </w:tc>
        <w:tc>
          <w:tcPr>
            <w:tcW w:w="2577" w:type="dxa"/>
            <w:tcBorders>
              <w:top w:val="single" w:sz="4" w:space="0" w:color="auto"/>
              <w:left w:val="single" w:sz="4" w:space="0" w:color="000000"/>
              <w:bottom w:val="single" w:sz="4" w:space="0" w:color="auto"/>
              <w:right w:val="single" w:sz="4" w:space="0" w:color="auto"/>
            </w:tcBorders>
            <w:shd w:val="clear" w:color="auto" w:fill="auto"/>
            <w:vAlign w:val="center"/>
          </w:tcPr>
          <w:p w:rsidR="00517FD5" w:rsidRPr="00203FFF" w:rsidRDefault="00517FD5" w:rsidP="00A1575C">
            <w:pPr>
              <w:rPr>
                <w:color w:val="000000"/>
                <w:sz w:val="20"/>
                <w:szCs w:val="20"/>
              </w:rPr>
            </w:pPr>
            <w:r w:rsidRPr="00203FFF">
              <w:rPr>
                <w:color w:val="000000"/>
                <w:sz w:val="20"/>
                <w:szCs w:val="20"/>
              </w:rPr>
              <w:t xml:space="preserve">Предусмотрено в </w:t>
            </w:r>
            <w:r>
              <w:rPr>
                <w:color w:val="000000"/>
                <w:sz w:val="20"/>
                <w:szCs w:val="20"/>
              </w:rPr>
              <w:t>МБ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17FD5" w:rsidRPr="00517FD5" w:rsidRDefault="00517FD5" w:rsidP="00517FD5">
            <w:pPr>
              <w:jc w:val="center"/>
              <w:rPr>
                <w:sz w:val="20"/>
                <w:szCs w:val="20"/>
              </w:rPr>
            </w:pPr>
            <w:r w:rsidRPr="00517FD5">
              <w:rPr>
                <w:sz w:val="20"/>
                <w:szCs w:val="20"/>
              </w:rPr>
              <w:t>1460500,00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7FD5" w:rsidRPr="00517FD5" w:rsidRDefault="00517FD5" w:rsidP="00517FD5">
            <w:pPr>
              <w:jc w:val="center"/>
              <w:rPr>
                <w:sz w:val="20"/>
                <w:szCs w:val="20"/>
              </w:rPr>
            </w:pPr>
            <w:r w:rsidRPr="00517FD5">
              <w:rPr>
                <w:sz w:val="20"/>
                <w:szCs w:val="2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17FD5" w:rsidRPr="00517FD5" w:rsidRDefault="00517FD5" w:rsidP="00517FD5">
            <w:pPr>
              <w:jc w:val="center"/>
              <w:rPr>
                <w:sz w:val="20"/>
                <w:szCs w:val="20"/>
              </w:rPr>
            </w:pPr>
            <w:r w:rsidRPr="00517FD5">
              <w:rPr>
                <w:sz w:val="20"/>
                <w:szCs w:val="20"/>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7FD5" w:rsidRPr="00517FD5" w:rsidRDefault="00517FD5" w:rsidP="00517FD5">
            <w:pPr>
              <w:jc w:val="center"/>
              <w:rPr>
                <w:sz w:val="20"/>
                <w:szCs w:val="20"/>
              </w:rPr>
            </w:pPr>
            <w:r w:rsidRPr="00517FD5">
              <w:rPr>
                <w:sz w:val="20"/>
                <w:szCs w:val="2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FD5" w:rsidRPr="00517FD5" w:rsidRDefault="00517FD5" w:rsidP="00517FD5">
            <w:pPr>
              <w:jc w:val="center"/>
              <w:rPr>
                <w:sz w:val="20"/>
                <w:szCs w:val="20"/>
              </w:rPr>
            </w:pPr>
            <w:r w:rsidRPr="00517FD5">
              <w:rPr>
                <w:sz w:val="20"/>
                <w:szCs w:val="20"/>
              </w:rPr>
              <w:t>0,00</w:t>
            </w:r>
          </w:p>
        </w:tc>
        <w:tc>
          <w:tcPr>
            <w:tcW w:w="1559" w:type="dxa"/>
            <w:tcBorders>
              <w:top w:val="single" w:sz="4" w:space="0" w:color="auto"/>
              <w:left w:val="single" w:sz="4" w:space="0" w:color="auto"/>
              <w:bottom w:val="single" w:sz="4" w:space="0" w:color="auto"/>
              <w:right w:val="single" w:sz="4" w:space="0" w:color="auto"/>
            </w:tcBorders>
          </w:tcPr>
          <w:p w:rsidR="00517FD5" w:rsidRPr="00517FD5" w:rsidRDefault="00517FD5" w:rsidP="00517FD5">
            <w:pPr>
              <w:jc w:val="center"/>
              <w:rPr>
                <w:sz w:val="20"/>
                <w:szCs w:val="20"/>
              </w:rPr>
            </w:pPr>
            <w:r w:rsidRPr="00517FD5">
              <w:rPr>
                <w:sz w:val="20"/>
                <w:szCs w:val="20"/>
              </w:rPr>
              <w:t>0,00</w:t>
            </w:r>
          </w:p>
        </w:tc>
      </w:tr>
      <w:tr w:rsidR="00D40F0C" w:rsidRPr="005A50A5" w:rsidTr="00517FD5">
        <w:trPr>
          <w:trHeight w:val="375"/>
        </w:trPr>
        <w:tc>
          <w:tcPr>
            <w:tcW w:w="2823" w:type="dxa"/>
            <w:gridSpan w:val="2"/>
            <w:vMerge w:val="restart"/>
            <w:tcBorders>
              <w:top w:val="single" w:sz="4" w:space="0" w:color="000000"/>
              <w:left w:val="single" w:sz="4" w:space="0" w:color="000000"/>
              <w:right w:val="single" w:sz="4" w:space="0" w:color="auto"/>
            </w:tcBorders>
            <w:shd w:val="clear" w:color="auto" w:fill="auto"/>
            <w:vAlign w:val="center"/>
          </w:tcPr>
          <w:p w:rsidR="00D40F0C" w:rsidRDefault="00D40F0C" w:rsidP="00DB4910">
            <w:pPr>
              <w:jc w:val="center"/>
              <w:rPr>
                <w:sz w:val="20"/>
                <w:szCs w:val="20"/>
              </w:rPr>
            </w:pPr>
          </w:p>
          <w:p w:rsidR="00D40F0C" w:rsidRDefault="00D40F0C" w:rsidP="00DB4910">
            <w:pPr>
              <w:jc w:val="center"/>
              <w:rPr>
                <w:sz w:val="20"/>
                <w:szCs w:val="20"/>
              </w:rPr>
            </w:pPr>
            <w:r w:rsidRPr="00182C61">
              <w:rPr>
                <w:sz w:val="20"/>
                <w:szCs w:val="20"/>
              </w:rPr>
              <w:t>Комплекс процессных мероприятий</w:t>
            </w:r>
            <w:r>
              <w:rPr>
                <w:sz w:val="20"/>
                <w:szCs w:val="20"/>
              </w:rPr>
              <w:t xml:space="preserve"> </w:t>
            </w:r>
            <w:r w:rsidRPr="00182C61">
              <w:rPr>
                <w:sz w:val="20"/>
                <w:szCs w:val="20"/>
              </w:rPr>
              <w:t xml:space="preserve">№ 2 </w:t>
            </w:r>
            <w:r w:rsidRPr="0044635E">
              <w:rPr>
                <w:sz w:val="20"/>
                <w:szCs w:val="20"/>
              </w:rPr>
              <w:t>«</w:t>
            </w:r>
            <w:r w:rsidRPr="00182C61">
              <w:rPr>
                <w:sz w:val="20"/>
                <w:szCs w:val="20"/>
              </w:rPr>
              <w:t>Дорожная деятельность</w:t>
            </w:r>
            <w:r w:rsidRPr="0044635E">
              <w:rPr>
                <w:sz w:val="20"/>
                <w:szCs w:val="20"/>
              </w:rPr>
              <w:t>»</w:t>
            </w:r>
          </w:p>
          <w:p w:rsidR="00D40F0C" w:rsidRPr="005A50A5" w:rsidRDefault="00D40F0C" w:rsidP="00DB4910">
            <w:pPr>
              <w:widowControl w:val="0"/>
              <w:pBdr>
                <w:top w:val="nil"/>
                <w:left w:val="nil"/>
                <w:bottom w:val="nil"/>
                <w:right w:val="nil"/>
                <w:between w:val="nil"/>
              </w:pBdr>
              <w:spacing w:line="276" w:lineRule="auto"/>
              <w:rPr>
                <w:color w:val="000000"/>
                <w:sz w:val="20"/>
                <w:szCs w:val="20"/>
              </w:rPr>
            </w:pPr>
          </w:p>
        </w:tc>
        <w:tc>
          <w:tcPr>
            <w:tcW w:w="1675" w:type="dxa"/>
            <w:vMerge w:val="restart"/>
            <w:tcBorders>
              <w:top w:val="single" w:sz="4" w:space="0" w:color="auto"/>
              <w:left w:val="single" w:sz="4" w:space="0" w:color="auto"/>
              <w:right w:val="single" w:sz="4" w:space="0" w:color="auto"/>
            </w:tcBorders>
            <w:shd w:val="clear" w:color="auto" w:fill="auto"/>
            <w:vAlign w:val="center"/>
          </w:tcPr>
          <w:p w:rsidR="00D40F0C" w:rsidRDefault="00D40F0C" w:rsidP="00DB4910">
            <w:pPr>
              <w:jc w:val="center"/>
              <w:rPr>
                <w:color w:val="000000"/>
                <w:sz w:val="20"/>
                <w:szCs w:val="20"/>
              </w:rPr>
            </w:pPr>
          </w:p>
          <w:p w:rsidR="00D40F0C" w:rsidRPr="005A50A5" w:rsidRDefault="00D40F0C" w:rsidP="00DB4910">
            <w:pPr>
              <w:jc w:val="center"/>
              <w:rPr>
                <w:color w:val="000000"/>
                <w:sz w:val="20"/>
                <w:szCs w:val="20"/>
              </w:rPr>
            </w:pPr>
            <w:r>
              <w:rPr>
                <w:color w:val="000000"/>
                <w:sz w:val="20"/>
                <w:szCs w:val="20"/>
              </w:rPr>
              <w:t xml:space="preserve">Администрация </w:t>
            </w:r>
            <w:proofErr w:type="spellStart"/>
            <w:r>
              <w:rPr>
                <w:color w:val="000000"/>
                <w:sz w:val="20"/>
                <w:szCs w:val="20"/>
              </w:rPr>
              <w:t>Слюдянского</w:t>
            </w:r>
            <w:proofErr w:type="spellEnd"/>
            <w:r>
              <w:rPr>
                <w:color w:val="000000"/>
                <w:sz w:val="20"/>
                <w:szCs w:val="20"/>
              </w:rPr>
              <w:t xml:space="preserve"> муниципального района (</w:t>
            </w:r>
            <w:proofErr w:type="spellStart"/>
            <w:r>
              <w:rPr>
                <w:color w:val="000000"/>
                <w:sz w:val="20"/>
                <w:szCs w:val="20"/>
              </w:rPr>
              <w:t>софинансирование</w:t>
            </w:r>
            <w:proofErr w:type="spellEnd"/>
            <w:r>
              <w:rPr>
                <w:color w:val="000000"/>
                <w:sz w:val="20"/>
                <w:szCs w:val="20"/>
              </w:rPr>
              <w:t>)</w:t>
            </w:r>
          </w:p>
        </w:tc>
        <w:tc>
          <w:tcPr>
            <w:tcW w:w="257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40F0C" w:rsidRPr="00203FFF" w:rsidRDefault="00D40F0C" w:rsidP="00DB4910">
            <w:pPr>
              <w:rPr>
                <w:color w:val="000000"/>
                <w:sz w:val="20"/>
                <w:szCs w:val="20"/>
              </w:rPr>
            </w:pPr>
            <w:r w:rsidRPr="00203FFF">
              <w:rPr>
                <w:color w:val="000000"/>
                <w:sz w:val="20"/>
                <w:szCs w:val="20"/>
              </w:rPr>
              <w:t>Всего: Потребность</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261EFB" w:rsidRDefault="00D40F0C" w:rsidP="00261EFB">
            <w:pPr>
              <w:jc w:val="center"/>
              <w:rPr>
                <w:sz w:val="20"/>
                <w:szCs w:val="20"/>
              </w:rPr>
            </w:pPr>
            <w:r w:rsidRPr="00261EFB">
              <w:rPr>
                <w:sz w:val="20"/>
                <w:szCs w:val="20"/>
              </w:rPr>
              <w:t>76812799,97</w:t>
            </w:r>
          </w:p>
        </w:tc>
        <w:tc>
          <w:tcPr>
            <w:tcW w:w="141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43169728,52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46180006,07</w:t>
            </w:r>
          </w:p>
        </w:tc>
        <w:tc>
          <w:tcPr>
            <w:tcW w:w="12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38065943,42</w:t>
            </w:r>
          </w:p>
        </w:tc>
        <w:tc>
          <w:tcPr>
            <w:tcW w:w="127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37618749,00</w:t>
            </w:r>
          </w:p>
        </w:tc>
        <w:tc>
          <w:tcPr>
            <w:tcW w:w="155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37720046,00</w:t>
            </w:r>
          </w:p>
        </w:tc>
      </w:tr>
      <w:tr w:rsidR="00D40F0C"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DB4910">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D40F0C" w:rsidRPr="005A50A5" w:rsidRDefault="00D40F0C" w:rsidP="00DB4910">
            <w:pPr>
              <w:jc w:val="center"/>
              <w:rPr>
                <w:color w:val="000000"/>
                <w:sz w:val="20"/>
                <w:szCs w:val="20"/>
              </w:rPr>
            </w:pPr>
          </w:p>
        </w:tc>
        <w:tc>
          <w:tcPr>
            <w:tcW w:w="25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40F0C" w:rsidRPr="00203FFF" w:rsidRDefault="00D40F0C" w:rsidP="00DB4910">
            <w:pPr>
              <w:rPr>
                <w:color w:val="000000"/>
                <w:sz w:val="20"/>
                <w:szCs w:val="20"/>
              </w:rPr>
            </w:pPr>
            <w:r w:rsidRPr="00203FFF">
              <w:rPr>
                <w:color w:val="000000"/>
                <w:sz w:val="20"/>
                <w:szCs w:val="20"/>
              </w:rPr>
              <w:t>Всего: Предусмотрено</w:t>
            </w:r>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261EFB" w:rsidRDefault="00D40F0C" w:rsidP="00261EFB">
            <w:pPr>
              <w:jc w:val="center"/>
              <w:rPr>
                <w:sz w:val="20"/>
                <w:szCs w:val="20"/>
              </w:rPr>
            </w:pPr>
            <w:r w:rsidRPr="00261EFB">
              <w:rPr>
                <w:sz w:val="20"/>
                <w:szCs w:val="20"/>
              </w:rPr>
              <w:t>76812799,97</w:t>
            </w:r>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43169728,52</w:t>
            </w:r>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46180006,07</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34640000,00</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34640000,00</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34640000,00</w:t>
            </w:r>
          </w:p>
        </w:tc>
      </w:tr>
      <w:tr w:rsidR="00D40F0C"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DB4910">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D40F0C" w:rsidRPr="005A50A5" w:rsidRDefault="00D40F0C" w:rsidP="00DB4910">
            <w:pPr>
              <w:jc w:val="center"/>
              <w:rPr>
                <w:color w:val="000000"/>
                <w:sz w:val="20"/>
                <w:szCs w:val="20"/>
              </w:rPr>
            </w:pPr>
          </w:p>
        </w:tc>
        <w:tc>
          <w:tcPr>
            <w:tcW w:w="25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0F0C" w:rsidRPr="00203FFF" w:rsidRDefault="00D40F0C" w:rsidP="00DB4910">
            <w:pPr>
              <w:rPr>
                <w:color w:val="000000"/>
                <w:sz w:val="20"/>
                <w:szCs w:val="20"/>
              </w:rPr>
            </w:pPr>
            <w:r w:rsidRPr="00203FFF">
              <w:rPr>
                <w:color w:val="000000"/>
                <w:sz w:val="20"/>
                <w:szCs w:val="20"/>
              </w:rPr>
              <w:t xml:space="preserve">Потребность </w:t>
            </w:r>
            <w:proofErr w:type="gramStart"/>
            <w:r w:rsidRPr="00203FFF">
              <w:rPr>
                <w:color w:val="000000"/>
                <w:sz w:val="20"/>
                <w:szCs w:val="20"/>
              </w:rPr>
              <w:t>в</w:t>
            </w:r>
            <w:proofErr w:type="gramEnd"/>
            <w:r w:rsidRPr="00203FFF">
              <w:rPr>
                <w:color w:val="000000"/>
                <w:sz w:val="20"/>
                <w:szCs w:val="20"/>
              </w:rPr>
              <w:t xml:space="preserve"> </w:t>
            </w:r>
            <w:r>
              <w:rPr>
                <w:color w:val="000000"/>
                <w:sz w:val="20"/>
                <w:szCs w:val="20"/>
              </w:rPr>
              <w:t>ОБ</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261EFB" w:rsidRDefault="00D40F0C" w:rsidP="00261EFB">
            <w:pPr>
              <w:jc w:val="center"/>
              <w:rPr>
                <w:sz w:val="20"/>
                <w:szCs w:val="20"/>
              </w:rPr>
            </w:pPr>
            <w:r w:rsidRPr="00261EFB">
              <w:rPr>
                <w:sz w:val="20"/>
                <w:szCs w:val="20"/>
              </w:rPr>
              <w:t>62135000,00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32615800,00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34640000,00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34640000,00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34640000,00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34640000,00</w:t>
            </w:r>
          </w:p>
        </w:tc>
      </w:tr>
      <w:tr w:rsidR="00D40F0C"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DB4910">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D40F0C" w:rsidRPr="005A50A5" w:rsidRDefault="00D40F0C" w:rsidP="00DB4910">
            <w:pPr>
              <w:jc w:val="center"/>
              <w:rPr>
                <w:color w:val="000000"/>
                <w:sz w:val="20"/>
                <w:szCs w:val="20"/>
              </w:rPr>
            </w:pPr>
          </w:p>
        </w:tc>
        <w:tc>
          <w:tcPr>
            <w:tcW w:w="25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0F0C" w:rsidRPr="00203FFF" w:rsidRDefault="00D40F0C" w:rsidP="00DB4910">
            <w:pPr>
              <w:rPr>
                <w:color w:val="000000"/>
                <w:sz w:val="20"/>
                <w:szCs w:val="20"/>
              </w:rPr>
            </w:pPr>
            <w:r w:rsidRPr="00203FFF">
              <w:rPr>
                <w:color w:val="000000"/>
                <w:sz w:val="20"/>
                <w:szCs w:val="20"/>
              </w:rPr>
              <w:t xml:space="preserve">Предусмотрено в </w:t>
            </w:r>
            <w:r>
              <w:rPr>
                <w:color w:val="000000"/>
                <w:sz w:val="20"/>
                <w:szCs w:val="20"/>
              </w:rPr>
              <w:t>ОБ</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261EFB" w:rsidRDefault="00D40F0C" w:rsidP="00261EFB">
            <w:pPr>
              <w:jc w:val="center"/>
              <w:rPr>
                <w:sz w:val="20"/>
                <w:szCs w:val="20"/>
              </w:rPr>
            </w:pPr>
            <w:r w:rsidRPr="00261EFB">
              <w:rPr>
                <w:sz w:val="20"/>
                <w:szCs w:val="20"/>
              </w:rPr>
              <w:t>62135000,00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32615800,00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34640000,00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34640000,00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34640000,00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34640000,00</w:t>
            </w:r>
          </w:p>
        </w:tc>
      </w:tr>
      <w:tr w:rsidR="00D40F0C"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DB4910">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D40F0C" w:rsidRPr="005A50A5" w:rsidRDefault="00D40F0C" w:rsidP="00DB4910">
            <w:pPr>
              <w:widowControl w:val="0"/>
              <w:pBdr>
                <w:top w:val="nil"/>
                <w:left w:val="nil"/>
                <w:bottom w:val="nil"/>
                <w:right w:val="nil"/>
                <w:between w:val="nil"/>
              </w:pBdr>
              <w:spacing w:line="276" w:lineRule="auto"/>
              <w:rPr>
                <w:color w:val="000000"/>
                <w:sz w:val="20"/>
                <w:szCs w:val="20"/>
              </w:rPr>
            </w:pPr>
          </w:p>
        </w:tc>
        <w:tc>
          <w:tcPr>
            <w:tcW w:w="25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0F0C" w:rsidRPr="00203FFF" w:rsidRDefault="00D40F0C" w:rsidP="00DB4910">
            <w:pPr>
              <w:rPr>
                <w:color w:val="000000"/>
                <w:sz w:val="20"/>
                <w:szCs w:val="20"/>
              </w:rPr>
            </w:pPr>
            <w:r w:rsidRPr="00203FFF">
              <w:rPr>
                <w:color w:val="000000"/>
                <w:sz w:val="20"/>
                <w:szCs w:val="20"/>
              </w:rPr>
              <w:t xml:space="preserve">Потребность </w:t>
            </w:r>
            <w:r>
              <w:rPr>
                <w:color w:val="000000"/>
                <w:sz w:val="20"/>
                <w:szCs w:val="20"/>
              </w:rPr>
              <w:t>МБ</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261EFB" w:rsidRDefault="00D40F0C" w:rsidP="00261EFB">
            <w:pPr>
              <w:jc w:val="center"/>
              <w:rPr>
                <w:sz w:val="20"/>
                <w:szCs w:val="20"/>
              </w:rPr>
            </w:pPr>
            <w:r w:rsidRPr="00261EFB">
              <w:rPr>
                <w:sz w:val="20"/>
                <w:szCs w:val="20"/>
              </w:rPr>
              <w:t>14677799,97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10553928,52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11540006,07</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3425943,42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2978749,00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3080046,00</w:t>
            </w:r>
          </w:p>
        </w:tc>
      </w:tr>
      <w:tr w:rsidR="00D40F0C"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DB4910">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D40F0C" w:rsidRPr="005A50A5" w:rsidRDefault="00D40F0C" w:rsidP="00DB4910">
            <w:pPr>
              <w:widowControl w:val="0"/>
              <w:pBdr>
                <w:top w:val="nil"/>
                <w:left w:val="nil"/>
                <w:bottom w:val="nil"/>
                <w:right w:val="nil"/>
                <w:between w:val="nil"/>
              </w:pBdr>
              <w:spacing w:line="276" w:lineRule="auto"/>
              <w:rPr>
                <w:color w:val="000000"/>
                <w:sz w:val="20"/>
                <w:szCs w:val="20"/>
              </w:rPr>
            </w:pPr>
          </w:p>
        </w:tc>
        <w:tc>
          <w:tcPr>
            <w:tcW w:w="25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40F0C" w:rsidRPr="00203FFF" w:rsidRDefault="00D40F0C" w:rsidP="00DB4910">
            <w:pPr>
              <w:rPr>
                <w:color w:val="000000"/>
                <w:sz w:val="20"/>
                <w:szCs w:val="20"/>
              </w:rPr>
            </w:pPr>
            <w:r w:rsidRPr="00203FFF">
              <w:rPr>
                <w:color w:val="000000"/>
                <w:sz w:val="20"/>
                <w:szCs w:val="20"/>
              </w:rPr>
              <w:t xml:space="preserve">Предусмотрено в </w:t>
            </w:r>
            <w:r>
              <w:rPr>
                <w:color w:val="000000"/>
                <w:sz w:val="20"/>
                <w:szCs w:val="20"/>
              </w:rPr>
              <w:t>МБ</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261EFB" w:rsidRDefault="00D40F0C" w:rsidP="00261EFB">
            <w:pPr>
              <w:jc w:val="center"/>
              <w:rPr>
                <w:sz w:val="20"/>
                <w:szCs w:val="20"/>
              </w:rPr>
            </w:pPr>
            <w:r w:rsidRPr="00261EFB">
              <w:rPr>
                <w:sz w:val="20"/>
                <w:szCs w:val="20"/>
              </w:rPr>
              <w:t>14677799,97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10553928,52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11540006,07</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D40F0C" w:rsidRPr="00D40F0C" w:rsidRDefault="00D40F0C" w:rsidP="00D40F0C">
            <w:pPr>
              <w:jc w:val="center"/>
              <w:rPr>
                <w:sz w:val="20"/>
                <w:szCs w:val="20"/>
              </w:rPr>
            </w:pPr>
            <w:r w:rsidRPr="00D40F0C">
              <w:rPr>
                <w:sz w:val="20"/>
                <w:szCs w:val="20"/>
              </w:rPr>
              <w:t>0,00</w:t>
            </w:r>
          </w:p>
        </w:tc>
      </w:tr>
      <w:tr w:rsidR="00D40F0C" w:rsidRPr="005A50A5" w:rsidTr="00517FD5">
        <w:trPr>
          <w:trHeight w:val="375"/>
        </w:trPr>
        <w:tc>
          <w:tcPr>
            <w:tcW w:w="2823" w:type="dxa"/>
            <w:gridSpan w:val="2"/>
            <w:vMerge w:val="restart"/>
            <w:tcBorders>
              <w:top w:val="single" w:sz="4" w:space="0" w:color="000000"/>
              <w:left w:val="single" w:sz="4" w:space="0" w:color="000000"/>
              <w:right w:val="single" w:sz="4" w:space="0" w:color="auto"/>
            </w:tcBorders>
            <w:shd w:val="clear" w:color="auto" w:fill="auto"/>
            <w:vAlign w:val="center"/>
          </w:tcPr>
          <w:p w:rsidR="00D40F0C" w:rsidRDefault="00D40F0C" w:rsidP="009174C6">
            <w:pPr>
              <w:jc w:val="center"/>
              <w:rPr>
                <w:sz w:val="20"/>
                <w:szCs w:val="20"/>
              </w:rPr>
            </w:pPr>
            <w:r w:rsidRPr="00182C61">
              <w:rPr>
                <w:sz w:val="20"/>
                <w:szCs w:val="20"/>
              </w:rPr>
              <w:t xml:space="preserve">Комплекс процессных </w:t>
            </w:r>
            <w:r w:rsidRPr="00182C61">
              <w:rPr>
                <w:sz w:val="20"/>
                <w:szCs w:val="20"/>
              </w:rPr>
              <w:lastRenderedPageBreak/>
              <w:t>мероприятий</w:t>
            </w:r>
            <w:r>
              <w:rPr>
                <w:sz w:val="20"/>
                <w:szCs w:val="20"/>
              </w:rPr>
              <w:t xml:space="preserve"> </w:t>
            </w:r>
            <w:r w:rsidRPr="00182C61">
              <w:rPr>
                <w:sz w:val="20"/>
                <w:szCs w:val="20"/>
              </w:rPr>
              <w:t xml:space="preserve">№ </w:t>
            </w:r>
            <w:r>
              <w:rPr>
                <w:sz w:val="20"/>
                <w:szCs w:val="20"/>
              </w:rPr>
              <w:t>3</w:t>
            </w:r>
            <w:r w:rsidRPr="00182C61">
              <w:rPr>
                <w:sz w:val="20"/>
                <w:szCs w:val="20"/>
              </w:rPr>
              <w:t xml:space="preserve"> </w:t>
            </w:r>
            <w:r w:rsidRPr="0044635E">
              <w:rPr>
                <w:sz w:val="20"/>
                <w:szCs w:val="20"/>
              </w:rPr>
              <w:t>«</w:t>
            </w:r>
            <w:r w:rsidRPr="00182C61">
              <w:rPr>
                <w:rFonts w:eastAsia="Calibri"/>
                <w:bCs/>
                <w:sz w:val="20"/>
                <w:szCs w:val="20"/>
                <w:shd w:val="clear" w:color="auto" w:fill="FFFFFF"/>
              </w:rPr>
              <w:t>Охрана окружающей среды</w:t>
            </w:r>
            <w:r w:rsidRPr="0044635E">
              <w:rPr>
                <w:sz w:val="20"/>
                <w:szCs w:val="20"/>
              </w:rPr>
              <w:t>»</w:t>
            </w:r>
          </w:p>
          <w:p w:rsidR="00D40F0C" w:rsidRPr="005A50A5" w:rsidRDefault="00D40F0C" w:rsidP="000E50E7">
            <w:pPr>
              <w:widowControl w:val="0"/>
              <w:pBdr>
                <w:top w:val="nil"/>
                <w:left w:val="nil"/>
                <w:bottom w:val="nil"/>
                <w:right w:val="nil"/>
                <w:between w:val="nil"/>
              </w:pBdr>
              <w:spacing w:line="276" w:lineRule="auto"/>
              <w:rPr>
                <w:color w:val="000000"/>
                <w:sz w:val="20"/>
                <w:szCs w:val="20"/>
              </w:rPr>
            </w:pPr>
          </w:p>
        </w:tc>
        <w:tc>
          <w:tcPr>
            <w:tcW w:w="1675" w:type="dxa"/>
            <w:vMerge w:val="restart"/>
            <w:tcBorders>
              <w:top w:val="single" w:sz="4" w:space="0" w:color="auto"/>
              <w:left w:val="single" w:sz="4" w:space="0" w:color="auto"/>
              <w:right w:val="single" w:sz="4" w:space="0" w:color="auto"/>
            </w:tcBorders>
            <w:shd w:val="clear" w:color="auto" w:fill="auto"/>
            <w:vAlign w:val="center"/>
          </w:tcPr>
          <w:p w:rsidR="00D40F0C" w:rsidRPr="005A50A5" w:rsidRDefault="00D40F0C" w:rsidP="00CC733D">
            <w:pPr>
              <w:jc w:val="center"/>
              <w:rPr>
                <w:color w:val="000000"/>
                <w:sz w:val="20"/>
                <w:szCs w:val="20"/>
              </w:rPr>
            </w:pPr>
            <w:r>
              <w:rPr>
                <w:color w:val="000000"/>
                <w:sz w:val="20"/>
                <w:szCs w:val="20"/>
              </w:rPr>
              <w:lastRenderedPageBreak/>
              <w:t xml:space="preserve">Администрация </w:t>
            </w:r>
            <w:proofErr w:type="spellStart"/>
            <w:r>
              <w:rPr>
                <w:color w:val="000000"/>
                <w:sz w:val="20"/>
                <w:szCs w:val="20"/>
              </w:rPr>
              <w:lastRenderedPageBreak/>
              <w:t>Слюдянского</w:t>
            </w:r>
            <w:proofErr w:type="spellEnd"/>
            <w:r>
              <w:rPr>
                <w:color w:val="000000"/>
                <w:sz w:val="20"/>
                <w:szCs w:val="20"/>
              </w:rPr>
              <w:t xml:space="preserve"> муниципального района (</w:t>
            </w:r>
            <w:proofErr w:type="spellStart"/>
            <w:r>
              <w:rPr>
                <w:color w:val="000000"/>
                <w:sz w:val="20"/>
                <w:szCs w:val="20"/>
              </w:rPr>
              <w:t>софинансирование</w:t>
            </w:r>
            <w:proofErr w:type="spellEnd"/>
            <w:r>
              <w:rPr>
                <w:color w:val="000000"/>
                <w:sz w:val="20"/>
                <w:szCs w:val="20"/>
              </w:rPr>
              <w:t>)</w:t>
            </w:r>
          </w:p>
        </w:tc>
        <w:tc>
          <w:tcPr>
            <w:tcW w:w="257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D40F0C" w:rsidRPr="00203FFF" w:rsidRDefault="00D40F0C">
            <w:pPr>
              <w:rPr>
                <w:color w:val="000000"/>
                <w:sz w:val="20"/>
                <w:szCs w:val="20"/>
              </w:rPr>
            </w:pPr>
            <w:r w:rsidRPr="00203FFF">
              <w:rPr>
                <w:color w:val="000000"/>
                <w:sz w:val="20"/>
                <w:szCs w:val="20"/>
              </w:rPr>
              <w:lastRenderedPageBreak/>
              <w:t>Всего: Потребность</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261EFB" w:rsidRDefault="00D40F0C" w:rsidP="00261EFB">
            <w:pPr>
              <w:jc w:val="center"/>
              <w:rPr>
                <w:sz w:val="20"/>
                <w:szCs w:val="20"/>
              </w:rPr>
            </w:pPr>
            <w:r w:rsidRPr="00261EFB">
              <w:rPr>
                <w:sz w:val="20"/>
                <w:szCs w:val="20"/>
              </w:rPr>
              <w:t>35320554,28</w:t>
            </w:r>
          </w:p>
        </w:tc>
        <w:tc>
          <w:tcPr>
            <w:tcW w:w="141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3281000,00</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4497000,00</w:t>
            </w:r>
          </w:p>
        </w:tc>
        <w:tc>
          <w:tcPr>
            <w:tcW w:w="12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465500,00</w:t>
            </w:r>
          </w:p>
        </w:tc>
        <w:tc>
          <w:tcPr>
            <w:tcW w:w="127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465500,00</w:t>
            </w:r>
          </w:p>
        </w:tc>
        <w:tc>
          <w:tcPr>
            <w:tcW w:w="155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40F0C" w:rsidRPr="00D40F0C" w:rsidRDefault="00D40F0C" w:rsidP="00D40F0C">
            <w:pPr>
              <w:jc w:val="center"/>
              <w:rPr>
                <w:sz w:val="20"/>
                <w:szCs w:val="20"/>
              </w:rPr>
            </w:pPr>
            <w:r w:rsidRPr="00D40F0C">
              <w:rPr>
                <w:sz w:val="20"/>
                <w:szCs w:val="20"/>
              </w:rPr>
              <w:t>465500,00</w:t>
            </w:r>
          </w:p>
        </w:tc>
      </w:tr>
      <w:tr w:rsidR="00D40F0C"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D40F0C" w:rsidRPr="005A50A5" w:rsidRDefault="00D40F0C" w:rsidP="00637454">
            <w:pPr>
              <w:jc w:val="center"/>
              <w:rPr>
                <w:color w:val="000000"/>
                <w:sz w:val="20"/>
                <w:szCs w:val="20"/>
              </w:rPr>
            </w:pPr>
          </w:p>
        </w:tc>
        <w:tc>
          <w:tcPr>
            <w:tcW w:w="25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40F0C" w:rsidRPr="00203FFF" w:rsidRDefault="00D40F0C">
            <w:pPr>
              <w:rPr>
                <w:color w:val="000000"/>
                <w:sz w:val="20"/>
                <w:szCs w:val="20"/>
              </w:rPr>
            </w:pPr>
            <w:r w:rsidRPr="00203FFF">
              <w:rPr>
                <w:color w:val="000000"/>
                <w:sz w:val="20"/>
                <w:szCs w:val="20"/>
              </w:rPr>
              <w:t>Всего: Предусмотрено</w:t>
            </w:r>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261EFB" w:rsidRDefault="00D40F0C" w:rsidP="00261EFB">
            <w:pPr>
              <w:jc w:val="center"/>
              <w:rPr>
                <w:sz w:val="20"/>
                <w:szCs w:val="20"/>
              </w:rPr>
            </w:pPr>
            <w:r w:rsidRPr="00261EFB">
              <w:rPr>
                <w:sz w:val="20"/>
                <w:szCs w:val="20"/>
              </w:rPr>
              <w:t>20194239,78</w:t>
            </w:r>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2815500,00</w:t>
            </w:r>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2927500,00</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0,00</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0,00</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D40F0C" w:rsidRPr="00D40F0C" w:rsidRDefault="00D40F0C" w:rsidP="00D40F0C">
            <w:pPr>
              <w:jc w:val="center"/>
              <w:rPr>
                <w:sz w:val="20"/>
                <w:szCs w:val="20"/>
              </w:rPr>
            </w:pPr>
            <w:r w:rsidRPr="00D40F0C">
              <w:rPr>
                <w:sz w:val="20"/>
                <w:szCs w:val="20"/>
              </w:rPr>
              <w:t>0,00</w:t>
            </w:r>
          </w:p>
        </w:tc>
      </w:tr>
      <w:tr w:rsidR="00D40F0C"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D40F0C" w:rsidRPr="005A50A5" w:rsidRDefault="00D40F0C" w:rsidP="00637454">
            <w:pPr>
              <w:jc w:val="center"/>
              <w:rPr>
                <w:color w:val="000000"/>
                <w:sz w:val="20"/>
                <w:szCs w:val="20"/>
              </w:rPr>
            </w:pP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Потребность </w:t>
            </w:r>
            <w:proofErr w:type="gramStart"/>
            <w:r w:rsidRPr="00203FFF">
              <w:rPr>
                <w:color w:val="000000"/>
                <w:sz w:val="20"/>
                <w:szCs w:val="20"/>
              </w:rPr>
              <w:t>в</w:t>
            </w:r>
            <w:proofErr w:type="gramEnd"/>
            <w:r w:rsidRPr="00203FFF">
              <w:rPr>
                <w:color w:val="000000"/>
                <w:sz w:val="20"/>
                <w:szCs w:val="20"/>
              </w:rPr>
              <w:t xml:space="preserve"> </w:t>
            </w:r>
            <w:r>
              <w:rPr>
                <w:color w:val="000000"/>
                <w:sz w:val="20"/>
                <w:szCs w:val="20"/>
              </w:rPr>
              <w:t>ОБ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40F0C" w:rsidRPr="00261EFB" w:rsidRDefault="00D40F0C" w:rsidP="00261EFB">
            <w:pPr>
              <w:jc w:val="center"/>
              <w:rPr>
                <w:sz w:val="20"/>
                <w:szCs w:val="20"/>
              </w:rPr>
            </w:pPr>
            <w:r w:rsidRPr="00261EFB">
              <w:rPr>
                <w:sz w:val="20"/>
                <w:szCs w:val="20"/>
              </w:rPr>
              <w:t>8892260,00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40F0C" w:rsidRPr="00D40F0C" w:rsidRDefault="00D40F0C" w:rsidP="00D40F0C">
            <w:pPr>
              <w:jc w:val="center"/>
              <w:rPr>
                <w:sz w:val="20"/>
                <w:szCs w:val="20"/>
              </w:rPr>
            </w:pPr>
            <w:r w:rsidRPr="00D40F0C">
              <w:rPr>
                <w:sz w:val="20"/>
                <w:szCs w:val="20"/>
              </w:rPr>
              <w:t>428260,00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40F0C" w:rsidRPr="00D40F0C" w:rsidRDefault="00D40F0C" w:rsidP="00D40F0C">
            <w:pPr>
              <w:jc w:val="center"/>
              <w:rPr>
                <w:sz w:val="20"/>
                <w:szCs w:val="20"/>
              </w:rPr>
            </w:pPr>
            <w:r w:rsidRPr="00D40F0C">
              <w:rPr>
                <w:sz w:val="20"/>
                <w:szCs w:val="20"/>
              </w:rPr>
              <w:t>423605,00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40F0C" w:rsidRPr="00D40F0C" w:rsidRDefault="00D40F0C" w:rsidP="00D40F0C">
            <w:pPr>
              <w:jc w:val="center"/>
              <w:rPr>
                <w:sz w:val="20"/>
                <w:szCs w:val="20"/>
              </w:rPr>
            </w:pPr>
            <w:r w:rsidRPr="00D40F0C">
              <w:rPr>
                <w:sz w:val="20"/>
                <w:szCs w:val="20"/>
              </w:rPr>
              <w:t>423605,00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0F0C" w:rsidRPr="00D40F0C" w:rsidRDefault="00D40F0C" w:rsidP="00D40F0C">
            <w:pPr>
              <w:jc w:val="center"/>
              <w:rPr>
                <w:sz w:val="20"/>
                <w:szCs w:val="20"/>
              </w:rPr>
            </w:pPr>
            <w:r w:rsidRPr="00D40F0C">
              <w:rPr>
                <w:sz w:val="20"/>
                <w:szCs w:val="20"/>
              </w:rPr>
              <w:t>423605,00</w:t>
            </w:r>
          </w:p>
        </w:tc>
        <w:tc>
          <w:tcPr>
            <w:tcW w:w="1559" w:type="dxa"/>
            <w:tcBorders>
              <w:top w:val="single" w:sz="4" w:space="0" w:color="auto"/>
              <w:left w:val="single" w:sz="4" w:space="0" w:color="auto"/>
              <w:bottom w:val="single" w:sz="4" w:space="0" w:color="auto"/>
              <w:right w:val="single" w:sz="4" w:space="0" w:color="auto"/>
            </w:tcBorders>
          </w:tcPr>
          <w:p w:rsidR="00D40F0C" w:rsidRPr="00D40F0C" w:rsidRDefault="00D40F0C" w:rsidP="00D40F0C">
            <w:pPr>
              <w:jc w:val="center"/>
              <w:rPr>
                <w:sz w:val="20"/>
                <w:szCs w:val="20"/>
              </w:rPr>
            </w:pPr>
            <w:r w:rsidRPr="00D40F0C">
              <w:rPr>
                <w:sz w:val="20"/>
                <w:szCs w:val="20"/>
              </w:rPr>
              <w:t>423605,00</w:t>
            </w:r>
          </w:p>
        </w:tc>
      </w:tr>
      <w:tr w:rsidR="00D40F0C" w:rsidRPr="005A50A5" w:rsidTr="00517FD5">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FC1BEC">
            <w:pPr>
              <w:jc w:val="center"/>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D40F0C" w:rsidRPr="005A50A5" w:rsidRDefault="00D40F0C" w:rsidP="00637454">
            <w:pPr>
              <w:jc w:val="center"/>
              <w:rPr>
                <w:color w:val="000000"/>
                <w:sz w:val="20"/>
                <w:szCs w:val="20"/>
              </w:rPr>
            </w:pPr>
          </w:p>
        </w:tc>
        <w:tc>
          <w:tcPr>
            <w:tcW w:w="2577" w:type="dxa"/>
            <w:tcBorders>
              <w:top w:val="single" w:sz="4" w:space="0" w:color="auto"/>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Предусмотрено </w:t>
            </w:r>
            <w:r>
              <w:rPr>
                <w:color w:val="000000"/>
                <w:sz w:val="20"/>
                <w:szCs w:val="20"/>
              </w:rPr>
              <w:t>ОБ</w:t>
            </w:r>
          </w:p>
        </w:tc>
        <w:tc>
          <w:tcPr>
            <w:tcW w:w="1418" w:type="dxa"/>
            <w:tcBorders>
              <w:top w:val="single" w:sz="4" w:space="0" w:color="auto"/>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0,00</w:t>
            </w:r>
          </w:p>
        </w:tc>
        <w:tc>
          <w:tcPr>
            <w:tcW w:w="1417"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418"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5"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6"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559"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r>
      <w:tr w:rsidR="00D40F0C" w:rsidRPr="005A50A5" w:rsidTr="00517FD5">
        <w:trPr>
          <w:trHeight w:val="59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right w:val="single" w:sz="4" w:space="0" w:color="auto"/>
            </w:tcBorders>
            <w:shd w:val="clear" w:color="auto" w:fill="auto"/>
            <w:vAlign w:val="center"/>
          </w:tcPr>
          <w:p w:rsidR="00D40F0C" w:rsidRPr="005A50A5" w:rsidRDefault="00D40F0C"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Потребность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26428294,28</w:t>
            </w:r>
          </w:p>
        </w:tc>
        <w:tc>
          <w:tcPr>
            <w:tcW w:w="1417"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2852740,00</w:t>
            </w:r>
          </w:p>
        </w:tc>
        <w:tc>
          <w:tcPr>
            <w:tcW w:w="1418"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4073395,00</w:t>
            </w:r>
          </w:p>
        </w:tc>
        <w:tc>
          <w:tcPr>
            <w:tcW w:w="1275"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41895,00</w:t>
            </w:r>
          </w:p>
        </w:tc>
        <w:tc>
          <w:tcPr>
            <w:tcW w:w="1276"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41895,00</w:t>
            </w:r>
          </w:p>
        </w:tc>
        <w:tc>
          <w:tcPr>
            <w:tcW w:w="1559" w:type="dxa"/>
            <w:tcBorders>
              <w:top w:val="nil"/>
              <w:left w:val="nil"/>
              <w:bottom w:val="single" w:sz="4" w:space="0" w:color="000000"/>
              <w:right w:val="single" w:sz="4" w:space="0" w:color="000000"/>
            </w:tcBorders>
          </w:tcPr>
          <w:p w:rsidR="00D40F0C" w:rsidRPr="00D40F0C" w:rsidRDefault="00D40F0C" w:rsidP="00D40F0C">
            <w:pPr>
              <w:jc w:val="center"/>
              <w:rPr>
                <w:sz w:val="20"/>
                <w:szCs w:val="20"/>
              </w:rPr>
            </w:pPr>
            <w:r w:rsidRPr="00D40F0C">
              <w:rPr>
                <w:sz w:val="20"/>
                <w:szCs w:val="20"/>
              </w:rPr>
              <w:t>41895,00</w:t>
            </w:r>
          </w:p>
        </w:tc>
      </w:tr>
      <w:tr w:rsidR="00D40F0C" w:rsidRPr="005A50A5" w:rsidTr="008A10E8">
        <w:trPr>
          <w:trHeight w:val="59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637454">
            <w:pPr>
              <w:widowControl w:val="0"/>
              <w:pBdr>
                <w:top w:val="nil"/>
                <w:left w:val="nil"/>
                <w:bottom w:val="nil"/>
                <w:right w:val="nil"/>
                <w:between w:val="nil"/>
              </w:pBdr>
              <w:spacing w:line="276" w:lineRule="auto"/>
              <w:rPr>
                <w:color w:val="000000"/>
                <w:sz w:val="20"/>
                <w:szCs w:val="20"/>
              </w:rPr>
            </w:pPr>
          </w:p>
        </w:tc>
        <w:tc>
          <w:tcPr>
            <w:tcW w:w="1675" w:type="dxa"/>
            <w:vMerge/>
            <w:tcBorders>
              <w:left w:val="single" w:sz="4" w:space="0" w:color="auto"/>
              <w:bottom w:val="single" w:sz="4" w:space="0" w:color="auto"/>
              <w:right w:val="single" w:sz="4" w:space="0" w:color="auto"/>
            </w:tcBorders>
            <w:shd w:val="clear" w:color="auto" w:fill="auto"/>
            <w:vAlign w:val="center"/>
          </w:tcPr>
          <w:p w:rsidR="00D40F0C" w:rsidRPr="005A50A5" w:rsidRDefault="00D40F0C" w:rsidP="00637454">
            <w:pPr>
              <w:widowControl w:val="0"/>
              <w:pBdr>
                <w:top w:val="nil"/>
                <w:left w:val="nil"/>
                <w:bottom w:val="nil"/>
                <w:right w:val="nil"/>
                <w:between w:val="nil"/>
              </w:pBdr>
              <w:spacing w:line="276" w:lineRule="auto"/>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Предусмотрено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20194239,78</w:t>
            </w:r>
          </w:p>
        </w:tc>
        <w:tc>
          <w:tcPr>
            <w:tcW w:w="1417"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2815500,00</w:t>
            </w:r>
          </w:p>
        </w:tc>
        <w:tc>
          <w:tcPr>
            <w:tcW w:w="1418"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2927500,00</w:t>
            </w:r>
          </w:p>
        </w:tc>
        <w:tc>
          <w:tcPr>
            <w:tcW w:w="1275"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6"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559" w:type="dxa"/>
            <w:tcBorders>
              <w:top w:val="nil"/>
              <w:left w:val="nil"/>
              <w:bottom w:val="single" w:sz="4" w:space="0" w:color="000000"/>
              <w:right w:val="single" w:sz="4" w:space="0" w:color="000000"/>
            </w:tcBorders>
          </w:tcPr>
          <w:p w:rsidR="00D40F0C" w:rsidRPr="00D40F0C" w:rsidRDefault="00D40F0C" w:rsidP="00D40F0C">
            <w:pPr>
              <w:jc w:val="center"/>
              <w:rPr>
                <w:sz w:val="20"/>
                <w:szCs w:val="20"/>
              </w:rPr>
            </w:pPr>
            <w:r w:rsidRPr="00D40F0C">
              <w:rPr>
                <w:sz w:val="20"/>
                <w:szCs w:val="20"/>
              </w:rPr>
              <w:t>0,00</w:t>
            </w:r>
          </w:p>
        </w:tc>
      </w:tr>
      <w:tr w:rsidR="00D40F0C" w:rsidRPr="005A50A5" w:rsidTr="008A10E8">
        <w:trPr>
          <w:trHeight w:val="375"/>
        </w:trPr>
        <w:tc>
          <w:tcPr>
            <w:tcW w:w="2823" w:type="dxa"/>
            <w:gridSpan w:val="2"/>
            <w:vMerge w:val="restart"/>
            <w:tcBorders>
              <w:top w:val="single" w:sz="4" w:space="0" w:color="000000"/>
              <w:left w:val="single" w:sz="4" w:space="0" w:color="000000"/>
              <w:right w:val="single" w:sz="4" w:space="0" w:color="auto"/>
            </w:tcBorders>
            <w:shd w:val="clear" w:color="auto" w:fill="auto"/>
            <w:vAlign w:val="center"/>
          </w:tcPr>
          <w:p w:rsidR="00D40F0C" w:rsidRDefault="00D40F0C" w:rsidP="00160D2A">
            <w:pPr>
              <w:rPr>
                <w:sz w:val="20"/>
                <w:szCs w:val="20"/>
              </w:rPr>
            </w:pPr>
          </w:p>
          <w:p w:rsidR="00D40F0C" w:rsidRDefault="00D40F0C" w:rsidP="00FC1BEC">
            <w:pPr>
              <w:jc w:val="center"/>
              <w:rPr>
                <w:sz w:val="20"/>
                <w:szCs w:val="20"/>
              </w:rPr>
            </w:pPr>
          </w:p>
          <w:p w:rsidR="00D40F0C" w:rsidRDefault="00D40F0C" w:rsidP="00FC1BEC">
            <w:pPr>
              <w:jc w:val="center"/>
              <w:rPr>
                <w:sz w:val="20"/>
                <w:szCs w:val="20"/>
              </w:rPr>
            </w:pPr>
          </w:p>
          <w:p w:rsidR="00D40F0C" w:rsidRDefault="00D40F0C" w:rsidP="009553B6">
            <w:pPr>
              <w:jc w:val="center"/>
              <w:rPr>
                <w:b/>
                <w:sz w:val="20"/>
                <w:szCs w:val="20"/>
              </w:rPr>
            </w:pPr>
            <w:r w:rsidRPr="008F11C1">
              <w:rPr>
                <w:sz w:val="20"/>
                <w:szCs w:val="20"/>
              </w:rPr>
              <w:t>Ко</w:t>
            </w:r>
            <w:r>
              <w:rPr>
                <w:sz w:val="20"/>
                <w:szCs w:val="20"/>
              </w:rPr>
              <w:t>мплекс процессных мероприятий№ 4</w:t>
            </w:r>
            <w:r w:rsidRPr="008F11C1">
              <w:rPr>
                <w:sz w:val="20"/>
                <w:szCs w:val="20"/>
              </w:rPr>
              <w:t xml:space="preserve"> </w:t>
            </w:r>
            <w:r w:rsidRPr="002938A1">
              <w:rPr>
                <w:sz w:val="20"/>
                <w:szCs w:val="20"/>
              </w:rPr>
              <w:t>"ЖКХ, энергосбережение и повышение энергетической эффективности"</w:t>
            </w:r>
          </w:p>
          <w:p w:rsidR="00D40F0C" w:rsidRPr="005A50A5" w:rsidRDefault="00D40F0C" w:rsidP="009174C6">
            <w:pPr>
              <w:jc w:val="center"/>
              <w:rPr>
                <w:color w:val="000000"/>
                <w:sz w:val="20"/>
                <w:szCs w:val="20"/>
              </w:rPr>
            </w:pPr>
          </w:p>
        </w:tc>
        <w:tc>
          <w:tcPr>
            <w:tcW w:w="1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0F0C" w:rsidRDefault="00D40F0C" w:rsidP="00CC733D">
            <w:pPr>
              <w:rPr>
                <w:color w:val="000000"/>
                <w:sz w:val="20"/>
                <w:szCs w:val="20"/>
              </w:rPr>
            </w:pPr>
          </w:p>
          <w:p w:rsidR="00D40F0C" w:rsidRPr="005A50A5" w:rsidRDefault="00D40F0C" w:rsidP="00215564">
            <w:pPr>
              <w:jc w:val="center"/>
              <w:rPr>
                <w:color w:val="000000"/>
                <w:sz w:val="20"/>
                <w:szCs w:val="20"/>
              </w:rPr>
            </w:pPr>
            <w:r w:rsidRPr="005A50A5">
              <w:rPr>
                <w:color w:val="000000"/>
                <w:sz w:val="20"/>
                <w:szCs w:val="20"/>
              </w:rPr>
              <w:t>Всего</w:t>
            </w:r>
          </w:p>
        </w:tc>
        <w:tc>
          <w:tcPr>
            <w:tcW w:w="2577" w:type="dxa"/>
            <w:tcBorders>
              <w:top w:val="nil"/>
              <w:left w:val="single" w:sz="4" w:space="0" w:color="auto"/>
              <w:bottom w:val="single" w:sz="4" w:space="0" w:color="000000"/>
              <w:right w:val="single" w:sz="4" w:space="0" w:color="000000"/>
            </w:tcBorders>
            <w:shd w:val="clear" w:color="auto" w:fill="FDE9D9" w:themeFill="accent6" w:themeFillTint="33"/>
            <w:vAlign w:val="center"/>
          </w:tcPr>
          <w:p w:rsidR="00D40F0C" w:rsidRPr="00203FFF" w:rsidRDefault="00D40F0C">
            <w:pPr>
              <w:rPr>
                <w:color w:val="000000"/>
                <w:sz w:val="20"/>
                <w:szCs w:val="20"/>
              </w:rPr>
            </w:pPr>
            <w:r w:rsidRPr="00203FFF">
              <w:rPr>
                <w:color w:val="000000"/>
                <w:sz w:val="20"/>
                <w:szCs w:val="20"/>
              </w:rPr>
              <w:t>Всего: Потребность</w:t>
            </w:r>
          </w:p>
        </w:tc>
        <w:tc>
          <w:tcPr>
            <w:tcW w:w="1418" w:type="dxa"/>
            <w:tcBorders>
              <w:top w:val="nil"/>
              <w:left w:val="nil"/>
              <w:bottom w:val="single" w:sz="4" w:space="0" w:color="000000"/>
              <w:right w:val="single" w:sz="4" w:space="0" w:color="000000"/>
            </w:tcBorders>
            <w:shd w:val="clear" w:color="auto" w:fill="FDE9D9" w:themeFill="accent6" w:themeFillTint="33"/>
          </w:tcPr>
          <w:p w:rsidR="00D40F0C" w:rsidRPr="00261EFB" w:rsidRDefault="00D40F0C" w:rsidP="00261EFB">
            <w:pPr>
              <w:jc w:val="center"/>
              <w:rPr>
                <w:sz w:val="20"/>
                <w:szCs w:val="20"/>
              </w:rPr>
            </w:pPr>
            <w:r w:rsidRPr="00261EFB">
              <w:rPr>
                <w:sz w:val="20"/>
                <w:szCs w:val="20"/>
              </w:rPr>
              <w:t>8000000,00</w:t>
            </w:r>
          </w:p>
        </w:tc>
        <w:tc>
          <w:tcPr>
            <w:tcW w:w="1417"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4500000,00</w:t>
            </w:r>
          </w:p>
        </w:tc>
        <w:tc>
          <w:tcPr>
            <w:tcW w:w="1418"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3500000,00</w:t>
            </w:r>
          </w:p>
        </w:tc>
        <w:tc>
          <w:tcPr>
            <w:tcW w:w="1275"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3500000,00</w:t>
            </w:r>
          </w:p>
        </w:tc>
        <w:tc>
          <w:tcPr>
            <w:tcW w:w="1276"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3500000,00</w:t>
            </w:r>
          </w:p>
        </w:tc>
        <w:tc>
          <w:tcPr>
            <w:tcW w:w="1559"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3500000,00</w:t>
            </w:r>
          </w:p>
        </w:tc>
      </w:tr>
      <w:tr w:rsidR="00D40F0C" w:rsidRPr="005A50A5" w:rsidTr="008A10E8">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DAEEF3" w:themeFill="accent5" w:themeFillTint="33"/>
            <w:vAlign w:val="center"/>
          </w:tcPr>
          <w:p w:rsidR="00D40F0C" w:rsidRPr="00203FFF" w:rsidRDefault="00D40F0C">
            <w:pPr>
              <w:rPr>
                <w:color w:val="000000"/>
                <w:sz w:val="20"/>
                <w:szCs w:val="20"/>
              </w:rPr>
            </w:pPr>
            <w:r w:rsidRPr="00203FFF">
              <w:rPr>
                <w:color w:val="000000"/>
                <w:sz w:val="20"/>
                <w:szCs w:val="20"/>
              </w:rPr>
              <w:t>Всего: Предусмотрено</w:t>
            </w:r>
          </w:p>
        </w:tc>
        <w:tc>
          <w:tcPr>
            <w:tcW w:w="1418" w:type="dxa"/>
            <w:tcBorders>
              <w:top w:val="nil"/>
              <w:left w:val="nil"/>
              <w:bottom w:val="single" w:sz="4" w:space="0" w:color="000000"/>
              <w:right w:val="single" w:sz="4" w:space="0" w:color="000000"/>
            </w:tcBorders>
            <w:shd w:val="clear" w:color="auto" w:fill="DAEEF3" w:themeFill="accent5" w:themeFillTint="33"/>
          </w:tcPr>
          <w:p w:rsidR="00D40F0C" w:rsidRPr="00261EFB" w:rsidRDefault="00D40F0C" w:rsidP="00261EFB">
            <w:pPr>
              <w:jc w:val="center"/>
              <w:rPr>
                <w:sz w:val="20"/>
                <w:szCs w:val="20"/>
              </w:rPr>
            </w:pPr>
            <w:r w:rsidRPr="00261EFB">
              <w:rPr>
                <w:sz w:val="20"/>
                <w:szCs w:val="20"/>
              </w:rPr>
              <w:t>5709600,00</w:t>
            </w:r>
          </w:p>
        </w:tc>
        <w:tc>
          <w:tcPr>
            <w:tcW w:w="1417"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1200000,00</w:t>
            </w:r>
          </w:p>
        </w:tc>
        <w:tc>
          <w:tcPr>
            <w:tcW w:w="1418"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1200000,00</w:t>
            </w:r>
          </w:p>
        </w:tc>
        <w:tc>
          <w:tcPr>
            <w:tcW w:w="1275"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0,00</w:t>
            </w:r>
          </w:p>
        </w:tc>
        <w:tc>
          <w:tcPr>
            <w:tcW w:w="1276"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0,00</w:t>
            </w:r>
          </w:p>
        </w:tc>
        <w:tc>
          <w:tcPr>
            <w:tcW w:w="1559"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0,00</w:t>
            </w:r>
          </w:p>
        </w:tc>
      </w:tr>
      <w:tr w:rsidR="00D40F0C" w:rsidRPr="005A50A5" w:rsidTr="008A10E8">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Потребность </w:t>
            </w:r>
            <w:proofErr w:type="gramStart"/>
            <w:r w:rsidRPr="00203FFF">
              <w:rPr>
                <w:color w:val="000000"/>
                <w:sz w:val="20"/>
                <w:szCs w:val="20"/>
              </w:rPr>
              <w:t>в</w:t>
            </w:r>
            <w:proofErr w:type="gramEnd"/>
            <w:r w:rsidRPr="00203FFF">
              <w:rPr>
                <w:color w:val="000000"/>
                <w:sz w:val="20"/>
                <w:szCs w:val="20"/>
              </w:rPr>
              <w:t xml:space="preserve">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0,00</w:t>
            </w:r>
          </w:p>
        </w:tc>
        <w:tc>
          <w:tcPr>
            <w:tcW w:w="1417"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418"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5"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6"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559" w:type="dxa"/>
            <w:tcBorders>
              <w:top w:val="nil"/>
              <w:left w:val="nil"/>
              <w:bottom w:val="single" w:sz="4" w:space="0" w:color="000000"/>
              <w:right w:val="single" w:sz="4" w:space="0" w:color="000000"/>
            </w:tcBorders>
          </w:tcPr>
          <w:p w:rsidR="00D40F0C" w:rsidRPr="00D40F0C" w:rsidRDefault="00D40F0C" w:rsidP="00D40F0C">
            <w:pPr>
              <w:jc w:val="center"/>
              <w:rPr>
                <w:sz w:val="20"/>
                <w:szCs w:val="20"/>
              </w:rPr>
            </w:pPr>
            <w:r w:rsidRPr="00D40F0C">
              <w:rPr>
                <w:sz w:val="20"/>
                <w:szCs w:val="20"/>
              </w:rPr>
              <w:t>0,00</w:t>
            </w:r>
          </w:p>
        </w:tc>
      </w:tr>
      <w:tr w:rsidR="00D40F0C" w:rsidRPr="005A50A5" w:rsidTr="008A10E8">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Предусмотрено в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0,00</w:t>
            </w:r>
          </w:p>
        </w:tc>
        <w:tc>
          <w:tcPr>
            <w:tcW w:w="1417"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418"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5"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6"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559" w:type="dxa"/>
            <w:tcBorders>
              <w:top w:val="nil"/>
              <w:left w:val="nil"/>
              <w:bottom w:val="single" w:sz="4" w:space="0" w:color="000000"/>
              <w:right w:val="single" w:sz="4" w:space="0" w:color="000000"/>
            </w:tcBorders>
          </w:tcPr>
          <w:p w:rsidR="00D40F0C" w:rsidRPr="00D40F0C" w:rsidRDefault="00D40F0C" w:rsidP="00D40F0C">
            <w:pPr>
              <w:jc w:val="center"/>
              <w:rPr>
                <w:sz w:val="20"/>
                <w:szCs w:val="20"/>
              </w:rPr>
            </w:pPr>
            <w:r w:rsidRPr="00D40F0C">
              <w:rPr>
                <w:sz w:val="20"/>
                <w:szCs w:val="20"/>
              </w:rPr>
              <w:t>0,00</w:t>
            </w:r>
          </w:p>
        </w:tc>
      </w:tr>
      <w:tr w:rsidR="00D40F0C" w:rsidRPr="005A50A5" w:rsidTr="008A10E8">
        <w:trPr>
          <w:trHeight w:val="375"/>
        </w:trPr>
        <w:tc>
          <w:tcPr>
            <w:tcW w:w="2823" w:type="dxa"/>
            <w:gridSpan w:val="2"/>
            <w:vMerge/>
            <w:tcBorders>
              <w:left w:val="single" w:sz="4" w:space="0" w:color="000000"/>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Потребность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8000000,00</w:t>
            </w:r>
          </w:p>
        </w:tc>
        <w:tc>
          <w:tcPr>
            <w:tcW w:w="1417"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4500000,00</w:t>
            </w:r>
          </w:p>
        </w:tc>
        <w:tc>
          <w:tcPr>
            <w:tcW w:w="1418"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3500000,00</w:t>
            </w:r>
          </w:p>
        </w:tc>
        <w:tc>
          <w:tcPr>
            <w:tcW w:w="1275"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3500000,00</w:t>
            </w:r>
          </w:p>
        </w:tc>
        <w:tc>
          <w:tcPr>
            <w:tcW w:w="1276"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3500000,00</w:t>
            </w:r>
          </w:p>
        </w:tc>
        <w:tc>
          <w:tcPr>
            <w:tcW w:w="1559" w:type="dxa"/>
            <w:tcBorders>
              <w:top w:val="nil"/>
              <w:left w:val="nil"/>
              <w:bottom w:val="single" w:sz="4" w:space="0" w:color="000000"/>
              <w:right w:val="single" w:sz="4" w:space="0" w:color="000000"/>
            </w:tcBorders>
          </w:tcPr>
          <w:p w:rsidR="00D40F0C" w:rsidRPr="00D40F0C" w:rsidRDefault="00D40F0C" w:rsidP="00D40F0C">
            <w:pPr>
              <w:jc w:val="center"/>
              <w:rPr>
                <w:sz w:val="20"/>
                <w:szCs w:val="20"/>
              </w:rPr>
            </w:pPr>
            <w:r w:rsidRPr="00D40F0C">
              <w:rPr>
                <w:sz w:val="20"/>
                <w:szCs w:val="20"/>
              </w:rPr>
              <w:t>3500000,00</w:t>
            </w:r>
          </w:p>
        </w:tc>
      </w:tr>
      <w:tr w:rsidR="00D40F0C" w:rsidRPr="005A50A5" w:rsidTr="008A10E8">
        <w:trPr>
          <w:trHeight w:val="375"/>
        </w:trPr>
        <w:tc>
          <w:tcPr>
            <w:tcW w:w="2823" w:type="dxa"/>
            <w:gridSpan w:val="2"/>
            <w:vMerge/>
            <w:tcBorders>
              <w:left w:val="single" w:sz="4" w:space="0" w:color="000000"/>
              <w:bottom w:val="single" w:sz="4" w:space="0" w:color="auto"/>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single" w:sz="4" w:space="0" w:color="auto"/>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Предусмотрено в </w:t>
            </w:r>
            <w:r>
              <w:rPr>
                <w:color w:val="000000"/>
                <w:sz w:val="20"/>
                <w:szCs w:val="20"/>
              </w:rPr>
              <w:t>МБ</w:t>
            </w:r>
          </w:p>
        </w:tc>
        <w:tc>
          <w:tcPr>
            <w:tcW w:w="1418" w:type="dxa"/>
            <w:tcBorders>
              <w:top w:val="single" w:sz="4" w:space="0" w:color="auto"/>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5709600,00</w:t>
            </w:r>
          </w:p>
        </w:tc>
        <w:tc>
          <w:tcPr>
            <w:tcW w:w="1417"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1200000,00</w:t>
            </w:r>
          </w:p>
        </w:tc>
        <w:tc>
          <w:tcPr>
            <w:tcW w:w="1418"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1200000,00</w:t>
            </w:r>
          </w:p>
        </w:tc>
        <w:tc>
          <w:tcPr>
            <w:tcW w:w="1275"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6"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559" w:type="dxa"/>
            <w:tcBorders>
              <w:top w:val="single" w:sz="4" w:space="0" w:color="auto"/>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r>
      <w:tr w:rsidR="00D40F0C" w:rsidRPr="005A50A5" w:rsidTr="008A10E8">
        <w:trPr>
          <w:trHeight w:val="595"/>
        </w:trPr>
        <w:tc>
          <w:tcPr>
            <w:tcW w:w="2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0F0C" w:rsidRDefault="00D40F0C" w:rsidP="009553B6">
            <w:pPr>
              <w:jc w:val="center"/>
              <w:rPr>
                <w:sz w:val="20"/>
                <w:szCs w:val="20"/>
              </w:rPr>
            </w:pPr>
            <w:r w:rsidRPr="008F11C1">
              <w:rPr>
                <w:sz w:val="20"/>
                <w:szCs w:val="20"/>
              </w:rPr>
              <w:t>Ко</w:t>
            </w:r>
            <w:r>
              <w:rPr>
                <w:sz w:val="20"/>
                <w:szCs w:val="20"/>
              </w:rPr>
              <w:t>мплекс процессных мероприятий№ 5</w:t>
            </w:r>
            <w:r w:rsidRPr="008F11C1">
              <w:rPr>
                <w:sz w:val="20"/>
                <w:szCs w:val="20"/>
              </w:rPr>
              <w:t xml:space="preserve"> </w:t>
            </w:r>
            <w:r w:rsidRPr="002938A1">
              <w:rPr>
                <w:sz w:val="20"/>
                <w:szCs w:val="20"/>
              </w:rPr>
              <w:t xml:space="preserve"> "Повышение транспортной доступности"</w:t>
            </w:r>
          </w:p>
          <w:p w:rsidR="00D40F0C" w:rsidRDefault="00D40F0C" w:rsidP="00160D2A">
            <w:pPr>
              <w:rPr>
                <w:sz w:val="20"/>
                <w:szCs w:val="20"/>
              </w:rPr>
            </w:pPr>
          </w:p>
          <w:p w:rsidR="00D40F0C" w:rsidRPr="005A50A5" w:rsidRDefault="00D40F0C" w:rsidP="009174C6">
            <w:pPr>
              <w:jc w:val="center"/>
              <w:rPr>
                <w:color w:val="000000"/>
                <w:sz w:val="20"/>
                <w:szCs w:val="20"/>
              </w:rPr>
            </w:pPr>
          </w:p>
        </w:tc>
        <w:tc>
          <w:tcPr>
            <w:tcW w:w="1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r w:rsidRPr="005A50A5">
              <w:rPr>
                <w:color w:val="000000"/>
                <w:sz w:val="20"/>
                <w:szCs w:val="20"/>
              </w:rPr>
              <w:t>Всего</w:t>
            </w:r>
          </w:p>
        </w:tc>
        <w:tc>
          <w:tcPr>
            <w:tcW w:w="2577" w:type="dxa"/>
            <w:tcBorders>
              <w:top w:val="nil"/>
              <w:left w:val="single" w:sz="4" w:space="0" w:color="auto"/>
              <w:bottom w:val="single" w:sz="4" w:space="0" w:color="000000"/>
              <w:right w:val="single" w:sz="4" w:space="0" w:color="000000"/>
            </w:tcBorders>
            <w:shd w:val="clear" w:color="auto" w:fill="FDE9D9" w:themeFill="accent6" w:themeFillTint="33"/>
            <w:vAlign w:val="center"/>
          </w:tcPr>
          <w:p w:rsidR="00D40F0C" w:rsidRPr="00203FFF" w:rsidRDefault="00D40F0C">
            <w:pPr>
              <w:rPr>
                <w:color w:val="000000"/>
                <w:sz w:val="20"/>
                <w:szCs w:val="20"/>
              </w:rPr>
            </w:pPr>
            <w:r w:rsidRPr="00203FFF">
              <w:rPr>
                <w:color w:val="000000"/>
                <w:sz w:val="20"/>
                <w:szCs w:val="20"/>
              </w:rPr>
              <w:t>Всего: Потребность</w:t>
            </w:r>
          </w:p>
        </w:tc>
        <w:tc>
          <w:tcPr>
            <w:tcW w:w="1418" w:type="dxa"/>
            <w:tcBorders>
              <w:top w:val="nil"/>
              <w:left w:val="nil"/>
              <w:bottom w:val="single" w:sz="4" w:space="0" w:color="000000"/>
              <w:right w:val="single" w:sz="4" w:space="0" w:color="000000"/>
            </w:tcBorders>
            <w:shd w:val="clear" w:color="auto" w:fill="FDE9D9" w:themeFill="accent6" w:themeFillTint="33"/>
          </w:tcPr>
          <w:p w:rsidR="00D40F0C" w:rsidRPr="00261EFB" w:rsidRDefault="00D40F0C" w:rsidP="00261EFB">
            <w:pPr>
              <w:jc w:val="center"/>
              <w:rPr>
                <w:sz w:val="20"/>
                <w:szCs w:val="20"/>
              </w:rPr>
            </w:pPr>
            <w:r w:rsidRPr="00261EFB">
              <w:rPr>
                <w:sz w:val="20"/>
                <w:szCs w:val="20"/>
              </w:rPr>
              <w:t>5490900,00</w:t>
            </w:r>
          </w:p>
        </w:tc>
        <w:tc>
          <w:tcPr>
            <w:tcW w:w="1417"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5190884,00</w:t>
            </w:r>
          </w:p>
        </w:tc>
        <w:tc>
          <w:tcPr>
            <w:tcW w:w="1418"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5190884,00</w:t>
            </w:r>
          </w:p>
        </w:tc>
        <w:tc>
          <w:tcPr>
            <w:tcW w:w="1275"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5190884,00</w:t>
            </w:r>
          </w:p>
        </w:tc>
        <w:tc>
          <w:tcPr>
            <w:tcW w:w="1276"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5190884,00</w:t>
            </w:r>
          </w:p>
        </w:tc>
        <w:tc>
          <w:tcPr>
            <w:tcW w:w="1559" w:type="dxa"/>
            <w:tcBorders>
              <w:top w:val="nil"/>
              <w:left w:val="nil"/>
              <w:bottom w:val="single" w:sz="4" w:space="0" w:color="000000"/>
              <w:right w:val="single" w:sz="4" w:space="0" w:color="000000"/>
            </w:tcBorders>
            <w:shd w:val="clear" w:color="auto" w:fill="FDE9D9" w:themeFill="accent6" w:themeFillTint="33"/>
          </w:tcPr>
          <w:p w:rsidR="00D40F0C" w:rsidRPr="00D40F0C" w:rsidRDefault="00D40F0C" w:rsidP="00D40F0C">
            <w:pPr>
              <w:jc w:val="center"/>
              <w:rPr>
                <w:sz w:val="20"/>
                <w:szCs w:val="20"/>
              </w:rPr>
            </w:pPr>
            <w:r w:rsidRPr="00D40F0C">
              <w:rPr>
                <w:sz w:val="20"/>
                <w:szCs w:val="20"/>
              </w:rPr>
              <w:t>5190884,00</w:t>
            </w:r>
          </w:p>
        </w:tc>
      </w:tr>
      <w:tr w:rsidR="00D40F0C" w:rsidRPr="005A50A5" w:rsidTr="008A10E8">
        <w:trPr>
          <w:trHeight w:val="548"/>
        </w:trPr>
        <w:tc>
          <w:tcPr>
            <w:tcW w:w="28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DAEEF3" w:themeFill="accent5" w:themeFillTint="33"/>
            <w:vAlign w:val="center"/>
          </w:tcPr>
          <w:p w:rsidR="00D40F0C" w:rsidRPr="00203FFF" w:rsidRDefault="00D40F0C">
            <w:pPr>
              <w:rPr>
                <w:color w:val="000000"/>
                <w:sz w:val="20"/>
                <w:szCs w:val="20"/>
              </w:rPr>
            </w:pPr>
            <w:r w:rsidRPr="00203FFF">
              <w:rPr>
                <w:color w:val="000000"/>
                <w:sz w:val="20"/>
                <w:szCs w:val="20"/>
              </w:rPr>
              <w:t>Всего: Предусмотрено</w:t>
            </w:r>
          </w:p>
        </w:tc>
        <w:tc>
          <w:tcPr>
            <w:tcW w:w="1418" w:type="dxa"/>
            <w:tcBorders>
              <w:top w:val="nil"/>
              <w:left w:val="nil"/>
              <w:bottom w:val="single" w:sz="4" w:space="0" w:color="000000"/>
              <w:right w:val="single" w:sz="4" w:space="0" w:color="000000"/>
            </w:tcBorders>
            <w:shd w:val="clear" w:color="auto" w:fill="DAEEF3" w:themeFill="accent5" w:themeFillTint="33"/>
          </w:tcPr>
          <w:p w:rsidR="00D40F0C" w:rsidRPr="00261EFB" w:rsidRDefault="00D40F0C" w:rsidP="00261EFB">
            <w:pPr>
              <w:jc w:val="center"/>
              <w:rPr>
                <w:sz w:val="20"/>
                <w:szCs w:val="20"/>
              </w:rPr>
            </w:pPr>
            <w:r w:rsidRPr="00261EFB">
              <w:rPr>
                <w:sz w:val="20"/>
                <w:szCs w:val="20"/>
              </w:rPr>
              <w:t>4742021,64</w:t>
            </w:r>
          </w:p>
        </w:tc>
        <w:tc>
          <w:tcPr>
            <w:tcW w:w="1417"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5181884,00</w:t>
            </w:r>
          </w:p>
        </w:tc>
        <w:tc>
          <w:tcPr>
            <w:tcW w:w="1418"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5181884,00</w:t>
            </w:r>
          </w:p>
        </w:tc>
        <w:tc>
          <w:tcPr>
            <w:tcW w:w="1275"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5181884,00</w:t>
            </w:r>
          </w:p>
        </w:tc>
        <w:tc>
          <w:tcPr>
            <w:tcW w:w="1276"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5181884,00</w:t>
            </w:r>
          </w:p>
        </w:tc>
        <w:tc>
          <w:tcPr>
            <w:tcW w:w="1559" w:type="dxa"/>
            <w:tcBorders>
              <w:top w:val="nil"/>
              <w:left w:val="nil"/>
              <w:bottom w:val="single" w:sz="4" w:space="0" w:color="000000"/>
              <w:right w:val="single" w:sz="4" w:space="0" w:color="000000"/>
            </w:tcBorders>
            <w:shd w:val="clear" w:color="auto" w:fill="DAEEF3" w:themeFill="accent5" w:themeFillTint="33"/>
          </w:tcPr>
          <w:p w:rsidR="00D40F0C" w:rsidRPr="00D40F0C" w:rsidRDefault="00D40F0C" w:rsidP="00D40F0C">
            <w:pPr>
              <w:jc w:val="center"/>
              <w:rPr>
                <w:sz w:val="20"/>
                <w:szCs w:val="20"/>
              </w:rPr>
            </w:pPr>
            <w:r w:rsidRPr="00D40F0C">
              <w:rPr>
                <w:sz w:val="20"/>
                <w:szCs w:val="20"/>
              </w:rPr>
              <w:t>5181884,00</w:t>
            </w:r>
          </w:p>
        </w:tc>
      </w:tr>
      <w:tr w:rsidR="00D40F0C" w:rsidRPr="005A50A5" w:rsidTr="008A10E8">
        <w:trPr>
          <w:trHeight w:val="395"/>
        </w:trPr>
        <w:tc>
          <w:tcPr>
            <w:tcW w:w="28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Потребность </w:t>
            </w:r>
            <w:proofErr w:type="gramStart"/>
            <w:r w:rsidRPr="00203FFF">
              <w:rPr>
                <w:color w:val="000000"/>
                <w:sz w:val="20"/>
                <w:szCs w:val="20"/>
              </w:rPr>
              <w:t>в</w:t>
            </w:r>
            <w:proofErr w:type="gramEnd"/>
            <w:r w:rsidRPr="00203FFF">
              <w:rPr>
                <w:color w:val="000000"/>
                <w:sz w:val="20"/>
                <w:szCs w:val="20"/>
              </w:rPr>
              <w:t xml:space="preserve">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0,00</w:t>
            </w:r>
          </w:p>
        </w:tc>
        <w:tc>
          <w:tcPr>
            <w:tcW w:w="1417"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418"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5"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6"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559" w:type="dxa"/>
            <w:tcBorders>
              <w:top w:val="nil"/>
              <w:left w:val="nil"/>
              <w:bottom w:val="single" w:sz="4" w:space="0" w:color="000000"/>
              <w:right w:val="single" w:sz="4" w:space="0" w:color="000000"/>
            </w:tcBorders>
          </w:tcPr>
          <w:p w:rsidR="00D40F0C" w:rsidRPr="00D40F0C" w:rsidRDefault="00D40F0C" w:rsidP="00D40F0C">
            <w:pPr>
              <w:jc w:val="center"/>
              <w:rPr>
                <w:sz w:val="20"/>
                <w:szCs w:val="20"/>
              </w:rPr>
            </w:pPr>
            <w:r w:rsidRPr="00D40F0C">
              <w:rPr>
                <w:sz w:val="20"/>
                <w:szCs w:val="20"/>
              </w:rPr>
              <w:t>0,00</w:t>
            </w:r>
          </w:p>
        </w:tc>
      </w:tr>
      <w:tr w:rsidR="00D40F0C" w:rsidRPr="005A50A5" w:rsidTr="008A10E8">
        <w:trPr>
          <w:trHeight w:val="395"/>
        </w:trPr>
        <w:tc>
          <w:tcPr>
            <w:tcW w:w="28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Предусмотрено </w:t>
            </w:r>
            <w:r>
              <w:rPr>
                <w:color w:val="000000"/>
                <w:sz w:val="20"/>
                <w:szCs w:val="20"/>
              </w:rPr>
              <w:t>ОБ</w:t>
            </w:r>
          </w:p>
        </w:tc>
        <w:tc>
          <w:tcPr>
            <w:tcW w:w="1418" w:type="dxa"/>
            <w:tcBorders>
              <w:top w:val="nil"/>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0,00</w:t>
            </w:r>
          </w:p>
        </w:tc>
        <w:tc>
          <w:tcPr>
            <w:tcW w:w="1417"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418"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5"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276"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0,00</w:t>
            </w:r>
          </w:p>
        </w:tc>
        <w:tc>
          <w:tcPr>
            <w:tcW w:w="1559" w:type="dxa"/>
            <w:tcBorders>
              <w:top w:val="nil"/>
              <w:left w:val="nil"/>
              <w:bottom w:val="single" w:sz="4" w:space="0" w:color="000000"/>
              <w:right w:val="single" w:sz="4" w:space="0" w:color="000000"/>
            </w:tcBorders>
          </w:tcPr>
          <w:p w:rsidR="00D40F0C" w:rsidRPr="00D40F0C" w:rsidRDefault="00D40F0C" w:rsidP="00D40F0C">
            <w:pPr>
              <w:jc w:val="center"/>
              <w:rPr>
                <w:sz w:val="20"/>
                <w:szCs w:val="20"/>
              </w:rPr>
            </w:pPr>
            <w:r w:rsidRPr="00D40F0C">
              <w:rPr>
                <w:sz w:val="20"/>
                <w:szCs w:val="20"/>
              </w:rPr>
              <w:t>0,00</w:t>
            </w:r>
          </w:p>
        </w:tc>
      </w:tr>
      <w:tr w:rsidR="00D40F0C" w:rsidRPr="005A50A5" w:rsidTr="008A10E8">
        <w:trPr>
          <w:trHeight w:val="451"/>
        </w:trPr>
        <w:tc>
          <w:tcPr>
            <w:tcW w:w="28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Потребность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5490900,00</w:t>
            </w:r>
          </w:p>
        </w:tc>
        <w:tc>
          <w:tcPr>
            <w:tcW w:w="1417"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5190884,00</w:t>
            </w:r>
          </w:p>
        </w:tc>
        <w:tc>
          <w:tcPr>
            <w:tcW w:w="1418"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5190884,00</w:t>
            </w:r>
          </w:p>
        </w:tc>
        <w:tc>
          <w:tcPr>
            <w:tcW w:w="1275"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5190884,00</w:t>
            </w:r>
          </w:p>
        </w:tc>
        <w:tc>
          <w:tcPr>
            <w:tcW w:w="1276"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5190884,00</w:t>
            </w:r>
          </w:p>
        </w:tc>
        <w:tc>
          <w:tcPr>
            <w:tcW w:w="1559" w:type="dxa"/>
            <w:tcBorders>
              <w:top w:val="nil"/>
              <w:left w:val="nil"/>
              <w:bottom w:val="single" w:sz="4" w:space="0" w:color="000000"/>
              <w:right w:val="single" w:sz="4" w:space="0" w:color="000000"/>
            </w:tcBorders>
          </w:tcPr>
          <w:p w:rsidR="00D40F0C" w:rsidRPr="00D40F0C" w:rsidRDefault="00D40F0C" w:rsidP="00D40F0C">
            <w:pPr>
              <w:jc w:val="center"/>
              <w:rPr>
                <w:sz w:val="20"/>
                <w:szCs w:val="20"/>
              </w:rPr>
            </w:pPr>
            <w:r w:rsidRPr="00D40F0C">
              <w:rPr>
                <w:sz w:val="20"/>
                <w:szCs w:val="20"/>
              </w:rPr>
              <w:t>5190884,00</w:t>
            </w:r>
          </w:p>
        </w:tc>
      </w:tr>
      <w:tr w:rsidR="00D40F0C" w:rsidRPr="005A50A5" w:rsidTr="008A10E8">
        <w:trPr>
          <w:trHeight w:val="375"/>
        </w:trPr>
        <w:tc>
          <w:tcPr>
            <w:tcW w:w="28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9174C6">
            <w:pPr>
              <w:jc w:val="center"/>
              <w:rPr>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40F0C" w:rsidRPr="005A50A5" w:rsidRDefault="00D40F0C" w:rsidP="00215564">
            <w:pPr>
              <w:jc w:val="center"/>
              <w:rPr>
                <w:color w:val="000000"/>
                <w:sz w:val="20"/>
                <w:szCs w:val="20"/>
              </w:rPr>
            </w:pPr>
          </w:p>
        </w:tc>
        <w:tc>
          <w:tcPr>
            <w:tcW w:w="2577" w:type="dxa"/>
            <w:tcBorders>
              <w:top w:val="nil"/>
              <w:left w:val="single" w:sz="4" w:space="0" w:color="auto"/>
              <w:bottom w:val="single" w:sz="4" w:space="0" w:color="000000"/>
              <w:right w:val="single" w:sz="4" w:space="0" w:color="000000"/>
            </w:tcBorders>
            <w:shd w:val="clear" w:color="auto" w:fill="auto"/>
            <w:vAlign w:val="center"/>
          </w:tcPr>
          <w:p w:rsidR="00D40F0C" w:rsidRPr="00203FFF" w:rsidRDefault="00D40F0C" w:rsidP="00A1575C">
            <w:pPr>
              <w:rPr>
                <w:color w:val="000000"/>
                <w:sz w:val="20"/>
                <w:szCs w:val="20"/>
              </w:rPr>
            </w:pPr>
            <w:r w:rsidRPr="00203FFF">
              <w:rPr>
                <w:color w:val="000000"/>
                <w:sz w:val="20"/>
                <w:szCs w:val="20"/>
              </w:rPr>
              <w:t xml:space="preserve">Предусмотрено в </w:t>
            </w:r>
            <w:r>
              <w:rPr>
                <w:color w:val="000000"/>
                <w:sz w:val="20"/>
                <w:szCs w:val="20"/>
              </w:rPr>
              <w:t>МБ</w:t>
            </w:r>
          </w:p>
        </w:tc>
        <w:tc>
          <w:tcPr>
            <w:tcW w:w="1418" w:type="dxa"/>
            <w:tcBorders>
              <w:top w:val="nil"/>
              <w:left w:val="nil"/>
              <w:bottom w:val="single" w:sz="4" w:space="0" w:color="000000"/>
              <w:right w:val="single" w:sz="4" w:space="0" w:color="000000"/>
            </w:tcBorders>
            <w:shd w:val="clear" w:color="auto" w:fill="auto"/>
          </w:tcPr>
          <w:p w:rsidR="00D40F0C" w:rsidRPr="00261EFB" w:rsidRDefault="00D40F0C" w:rsidP="00261EFB">
            <w:pPr>
              <w:jc w:val="center"/>
              <w:rPr>
                <w:sz w:val="20"/>
                <w:szCs w:val="20"/>
              </w:rPr>
            </w:pPr>
            <w:r w:rsidRPr="00261EFB">
              <w:rPr>
                <w:sz w:val="20"/>
                <w:szCs w:val="20"/>
              </w:rPr>
              <w:t>4742021,64</w:t>
            </w:r>
          </w:p>
        </w:tc>
        <w:tc>
          <w:tcPr>
            <w:tcW w:w="1417"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5181884,00</w:t>
            </w:r>
          </w:p>
        </w:tc>
        <w:tc>
          <w:tcPr>
            <w:tcW w:w="1418"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5181884,00</w:t>
            </w:r>
          </w:p>
        </w:tc>
        <w:tc>
          <w:tcPr>
            <w:tcW w:w="1275"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5181884,00</w:t>
            </w:r>
          </w:p>
        </w:tc>
        <w:tc>
          <w:tcPr>
            <w:tcW w:w="1276" w:type="dxa"/>
            <w:tcBorders>
              <w:top w:val="nil"/>
              <w:left w:val="nil"/>
              <w:bottom w:val="single" w:sz="4" w:space="0" w:color="000000"/>
              <w:right w:val="single" w:sz="4" w:space="0" w:color="000000"/>
            </w:tcBorders>
            <w:shd w:val="clear" w:color="auto" w:fill="auto"/>
          </w:tcPr>
          <w:p w:rsidR="00D40F0C" w:rsidRPr="00D40F0C" w:rsidRDefault="00D40F0C" w:rsidP="00D40F0C">
            <w:pPr>
              <w:jc w:val="center"/>
              <w:rPr>
                <w:sz w:val="20"/>
                <w:szCs w:val="20"/>
              </w:rPr>
            </w:pPr>
            <w:r w:rsidRPr="00D40F0C">
              <w:rPr>
                <w:sz w:val="20"/>
                <w:szCs w:val="20"/>
              </w:rPr>
              <w:t>5181884,00</w:t>
            </w:r>
          </w:p>
        </w:tc>
        <w:tc>
          <w:tcPr>
            <w:tcW w:w="1559" w:type="dxa"/>
            <w:tcBorders>
              <w:top w:val="nil"/>
              <w:left w:val="nil"/>
              <w:bottom w:val="single" w:sz="4" w:space="0" w:color="000000"/>
              <w:right w:val="single" w:sz="4" w:space="0" w:color="000000"/>
            </w:tcBorders>
          </w:tcPr>
          <w:p w:rsidR="00D40F0C" w:rsidRPr="00D40F0C" w:rsidRDefault="00D40F0C" w:rsidP="00D40F0C">
            <w:pPr>
              <w:jc w:val="center"/>
              <w:rPr>
                <w:sz w:val="20"/>
                <w:szCs w:val="20"/>
              </w:rPr>
            </w:pPr>
            <w:r w:rsidRPr="00D40F0C">
              <w:rPr>
                <w:sz w:val="20"/>
                <w:szCs w:val="20"/>
              </w:rPr>
              <w:t>5181884,00</w:t>
            </w:r>
          </w:p>
        </w:tc>
      </w:tr>
    </w:tbl>
    <w:p w:rsidR="005A50A5" w:rsidRPr="009C5877" w:rsidRDefault="005A50A5" w:rsidP="00F92950">
      <w:pPr>
        <w:pStyle w:val="ConsPlusNormal"/>
        <w:ind w:firstLine="0"/>
        <w:outlineLvl w:val="3"/>
        <w:rPr>
          <w:rFonts w:ascii="Times New Roman" w:hAnsi="Times New Roman" w:cs="Times New Roman"/>
          <w:sz w:val="24"/>
          <w:szCs w:val="24"/>
        </w:rPr>
      </w:pPr>
    </w:p>
    <w:sectPr w:rsidR="005A50A5" w:rsidRPr="009C5877" w:rsidSect="008635E0">
      <w:pgSz w:w="16838" w:h="11906" w:orient="landscape"/>
      <w:pgMar w:top="992"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5B5B"/>
    <w:multiLevelType w:val="hybridMultilevel"/>
    <w:tmpl w:val="102475F6"/>
    <w:lvl w:ilvl="0" w:tplc="F340993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92624F9"/>
    <w:multiLevelType w:val="multilevel"/>
    <w:tmpl w:val="27B801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nsid w:val="0DC0425E"/>
    <w:multiLevelType w:val="hybridMultilevel"/>
    <w:tmpl w:val="0DDCEB7C"/>
    <w:lvl w:ilvl="0" w:tplc="5FC8E73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EA531D"/>
    <w:multiLevelType w:val="multilevel"/>
    <w:tmpl w:val="9454C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EF32CEC"/>
    <w:multiLevelType w:val="multilevel"/>
    <w:tmpl w:val="1EE495F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nsid w:val="0F427EA8"/>
    <w:multiLevelType w:val="hybridMultilevel"/>
    <w:tmpl w:val="9ED6FB56"/>
    <w:lvl w:ilvl="0" w:tplc="0BB6BFB2">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FCA788C"/>
    <w:multiLevelType w:val="multilevel"/>
    <w:tmpl w:val="B44413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AD5D94"/>
    <w:multiLevelType w:val="multilevel"/>
    <w:tmpl w:val="88EC3A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29C1F8D"/>
    <w:multiLevelType w:val="multilevel"/>
    <w:tmpl w:val="2DE88E2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nsid w:val="190631F5"/>
    <w:multiLevelType w:val="multilevel"/>
    <w:tmpl w:val="98DCAF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nsid w:val="19F74B22"/>
    <w:multiLevelType w:val="multilevel"/>
    <w:tmpl w:val="105A928A"/>
    <w:lvl w:ilvl="0">
      <w:start w:val="1"/>
      <w:numFmt w:val="decimal"/>
      <w:lvlText w:val="%1."/>
      <w:lvlJc w:val="left"/>
      <w:pPr>
        <w:ind w:left="1429" w:hanging="360"/>
      </w:pPr>
    </w:lvl>
    <w:lvl w:ilvl="1">
      <w:start w:val="1"/>
      <w:numFmt w:val="decimal"/>
      <w:isLgl/>
      <w:lvlText w:val="%1.%2"/>
      <w:lvlJc w:val="left"/>
      <w:pPr>
        <w:ind w:left="1432" w:hanging="360"/>
      </w:pPr>
      <w:rPr>
        <w:rFonts w:hint="default"/>
      </w:rPr>
    </w:lvl>
    <w:lvl w:ilvl="2">
      <w:start w:val="1"/>
      <w:numFmt w:val="decimal"/>
      <w:isLgl/>
      <w:lvlText w:val="%1.%2.%3"/>
      <w:lvlJc w:val="left"/>
      <w:pPr>
        <w:ind w:left="1795" w:hanging="720"/>
      </w:pPr>
      <w:rPr>
        <w:rFonts w:hint="default"/>
      </w:rPr>
    </w:lvl>
    <w:lvl w:ilvl="3">
      <w:start w:val="1"/>
      <w:numFmt w:val="decimal"/>
      <w:isLgl/>
      <w:lvlText w:val="%1.%2.%3.%4"/>
      <w:lvlJc w:val="left"/>
      <w:pPr>
        <w:ind w:left="1798" w:hanging="72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164" w:hanging="1080"/>
      </w:pPr>
      <w:rPr>
        <w:rFonts w:hint="default"/>
      </w:rPr>
    </w:lvl>
    <w:lvl w:ilvl="6">
      <w:start w:val="1"/>
      <w:numFmt w:val="decimal"/>
      <w:isLgl/>
      <w:lvlText w:val="%1.%2.%3.%4.%5.%6.%7"/>
      <w:lvlJc w:val="left"/>
      <w:pPr>
        <w:ind w:left="2527" w:hanging="1440"/>
      </w:pPr>
      <w:rPr>
        <w:rFonts w:hint="default"/>
      </w:rPr>
    </w:lvl>
    <w:lvl w:ilvl="7">
      <w:start w:val="1"/>
      <w:numFmt w:val="decimal"/>
      <w:isLgl/>
      <w:lvlText w:val="%1.%2.%3.%4.%5.%6.%7.%8"/>
      <w:lvlJc w:val="left"/>
      <w:pPr>
        <w:ind w:left="2530" w:hanging="1440"/>
      </w:pPr>
      <w:rPr>
        <w:rFonts w:hint="default"/>
      </w:rPr>
    </w:lvl>
    <w:lvl w:ilvl="8">
      <w:start w:val="1"/>
      <w:numFmt w:val="decimal"/>
      <w:isLgl/>
      <w:lvlText w:val="%1.%2.%3.%4.%5.%6.%7.%8.%9"/>
      <w:lvlJc w:val="left"/>
      <w:pPr>
        <w:ind w:left="2893" w:hanging="1800"/>
      </w:pPr>
      <w:rPr>
        <w:rFonts w:hint="default"/>
      </w:rPr>
    </w:lvl>
  </w:abstractNum>
  <w:abstractNum w:abstractNumId="11">
    <w:nsid w:val="1B3A2F38"/>
    <w:multiLevelType w:val="multilevel"/>
    <w:tmpl w:val="59DE168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nsid w:val="1B5B2F34"/>
    <w:multiLevelType w:val="multilevel"/>
    <w:tmpl w:val="402E9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D3E7768"/>
    <w:multiLevelType w:val="multilevel"/>
    <w:tmpl w:val="525886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1E9851F4"/>
    <w:multiLevelType w:val="multilevel"/>
    <w:tmpl w:val="815AEB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0EA6E5A"/>
    <w:multiLevelType w:val="multilevel"/>
    <w:tmpl w:val="6930F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21E57BFB"/>
    <w:multiLevelType w:val="multilevel"/>
    <w:tmpl w:val="386E60B8"/>
    <w:lvl w:ilvl="0">
      <w:start w:val="4"/>
      <w:numFmt w:val="decimal"/>
      <w:lvlText w:val="%1"/>
      <w:lvlJc w:val="left"/>
      <w:pPr>
        <w:ind w:left="360" w:hanging="360"/>
      </w:pPr>
      <w:rPr>
        <w:rFonts w:hint="default"/>
        <w:b w:val="0"/>
        <w:color w:val="auto"/>
      </w:rPr>
    </w:lvl>
    <w:lvl w:ilvl="1">
      <w:start w:val="3"/>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7">
    <w:nsid w:val="21F27DD5"/>
    <w:multiLevelType w:val="multilevel"/>
    <w:tmpl w:val="63C4E21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4">
      <w:start w:val="1"/>
      <w:numFmt w:val="decimal"/>
      <w:lvlText w:val="%4.%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5">
      <w:start w:val="1"/>
      <w:numFmt w:val="decimal"/>
      <w:lvlText w:val="%1.%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6">
      <w:start w:val="4"/>
      <w:numFmt w:val="decimal"/>
      <w:lvlText w:val="%7."/>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7">
      <w:start w:val="1"/>
      <w:numFmt w:val="decimal"/>
      <w:lvlText w:val="%7.%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8">
      <w:numFmt w:val="decimal"/>
      <w:lvlText w:val=""/>
      <w:lvlJc w:val="left"/>
    </w:lvl>
  </w:abstractNum>
  <w:abstractNum w:abstractNumId="18">
    <w:nsid w:val="23604427"/>
    <w:multiLevelType w:val="hybridMultilevel"/>
    <w:tmpl w:val="22B8723A"/>
    <w:lvl w:ilvl="0" w:tplc="82F0A7F2">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376C55"/>
    <w:multiLevelType w:val="multilevel"/>
    <w:tmpl w:val="73B0B87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nsid w:val="2EA83028"/>
    <w:multiLevelType w:val="multilevel"/>
    <w:tmpl w:val="4F969AC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nsid w:val="2F6E51D7"/>
    <w:multiLevelType w:val="multilevel"/>
    <w:tmpl w:val="C428C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3B7E16A6"/>
    <w:multiLevelType w:val="multilevel"/>
    <w:tmpl w:val="44467F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D2F06A0"/>
    <w:multiLevelType w:val="multilevel"/>
    <w:tmpl w:val="CE007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3DCD2F34"/>
    <w:multiLevelType w:val="hybridMultilevel"/>
    <w:tmpl w:val="5ED8E178"/>
    <w:lvl w:ilvl="0" w:tplc="D43CB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0A23D12"/>
    <w:multiLevelType w:val="hybridMultilevel"/>
    <w:tmpl w:val="52AE7762"/>
    <w:lvl w:ilvl="0" w:tplc="D43CB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66C5465"/>
    <w:multiLevelType w:val="multilevel"/>
    <w:tmpl w:val="E8521A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469B73D6"/>
    <w:multiLevelType w:val="hybridMultilevel"/>
    <w:tmpl w:val="387A1E8C"/>
    <w:lvl w:ilvl="0" w:tplc="55E822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9546931"/>
    <w:multiLevelType w:val="hybridMultilevel"/>
    <w:tmpl w:val="74F0B3A8"/>
    <w:lvl w:ilvl="0" w:tplc="7BCE3338">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524B5CEB"/>
    <w:multiLevelType w:val="multilevel"/>
    <w:tmpl w:val="8E9A3730"/>
    <w:lvl w:ilvl="0">
      <w:start w:val="1"/>
      <w:numFmt w:val="decimal"/>
      <w:lvlText w:val="%1."/>
      <w:lvlJc w:val="left"/>
      <w:pPr>
        <w:ind w:left="720" w:hanging="360"/>
      </w:pPr>
      <w:rPr>
        <w:rFonts w:ascii="Times New Roman" w:eastAsia="Times New Roman" w:hAnsi="Times New Roman" w:cs="Times New Roman"/>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2520" w:hanging="720"/>
      </w:pPr>
      <w:rPr>
        <w:rFonts w:hint="default"/>
        <w:b w:val="0"/>
        <w:color w:val="auto"/>
      </w:rPr>
    </w:lvl>
    <w:lvl w:ilvl="3">
      <w:start w:val="1"/>
      <w:numFmt w:val="decimal"/>
      <w:isLgl/>
      <w:lvlText w:val="%1.%2.%3.%4."/>
      <w:lvlJc w:val="left"/>
      <w:pPr>
        <w:ind w:left="3240" w:hanging="720"/>
      </w:pPr>
      <w:rPr>
        <w:rFonts w:hint="default"/>
        <w:b w:val="0"/>
        <w:color w:val="auto"/>
      </w:rPr>
    </w:lvl>
    <w:lvl w:ilvl="4">
      <w:start w:val="1"/>
      <w:numFmt w:val="decimal"/>
      <w:isLgl/>
      <w:lvlText w:val="%1.%2.%3.%4.%5."/>
      <w:lvlJc w:val="left"/>
      <w:pPr>
        <w:ind w:left="4320" w:hanging="1080"/>
      </w:pPr>
      <w:rPr>
        <w:rFonts w:hint="default"/>
        <w:b w:val="0"/>
        <w:color w:val="auto"/>
      </w:rPr>
    </w:lvl>
    <w:lvl w:ilvl="5">
      <w:start w:val="1"/>
      <w:numFmt w:val="decimal"/>
      <w:isLgl/>
      <w:lvlText w:val="%1.%2.%3.%4.%5.%6."/>
      <w:lvlJc w:val="left"/>
      <w:pPr>
        <w:ind w:left="5040" w:hanging="1080"/>
      </w:pPr>
      <w:rPr>
        <w:rFonts w:hint="default"/>
        <w:b w:val="0"/>
        <w:color w:val="auto"/>
      </w:rPr>
    </w:lvl>
    <w:lvl w:ilvl="6">
      <w:start w:val="1"/>
      <w:numFmt w:val="decimal"/>
      <w:isLgl/>
      <w:lvlText w:val="%1.%2.%3.%4.%5.%6.%7."/>
      <w:lvlJc w:val="left"/>
      <w:pPr>
        <w:ind w:left="6120" w:hanging="1440"/>
      </w:pPr>
      <w:rPr>
        <w:rFonts w:hint="default"/>
        <w:b w:val="0"/>
        <w:color w:val="auto"/>
      </w:rPr>
    </w:lvl>
    <w:lvl w:ilvl="7">
      <w:start w:val="1"/>
      <w:numFmt w:val="decimal"/>
      <w:isLgl/>
      <w:lvlText w:val="%1.%2.%3.%4.%5.%6.%7.%8."/>
      <w:lvlJc w:val="left"/>
      <w:pPr>
        <w:ind w:left="6840" w:hanging="1440"/>
      </w:pPr>
      <w:rPr>
        <w:rFonts w:hint="default"/>
        <w:b w:val="0"/>
        <w:color w:val="auto"/>
      </w:rPr>
    </w:lvl>
    <w:lvl w:ilvl="8">
      <w:start w:val="1"/>
      <w:numFmt w:val="decimal"/>
      <w:isLgl/>
      <w:lvlText w:val="%1.%2.%3.%4.%5.%6.%7.%8.%9."/>
      <w:lvlJc w:val="left"/>
      <w:pPr>
        <w:ind w:left="7920" w:hanging="1800"/>
      </w:pPr>
      <w:rPr>
        <w:rFonts w:hint="default"/>
        <w:b w:val="0"/>
        <w:color w:val="auto"/>
      </w:rPr>
    </w:lvl>
  </w:abstractNum>
  <w:abstractNum w:abstractNumId="30">
    <w:nsid w:val="5A955307"/>
    <w:multiLevelType w:val="multilevel"/>
    <w:tmpl w:val="FCE6C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603632EA"/>
    <w:multiLevelType w:val="multilevel"/>
    <w:tmpl w:val="FAA89E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685A09DC"/>
    <w:multiLevelType w:val="multilevel"/>
    <w:tmpl w:val="E78C74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8F54B0D"/>
    <w:multiLevelType w:val="multilevel"/>
    <w:tmpl w:val="F8C411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75435977"/>
    <w:multiLevelType w:val="multilevel"/>
    <w:tmpl w:val="0972A34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
    <w:nsid w:val="79BF66D5"/>
    <w:multiLevelType w:val="multilevel"/>
    <w:tmpl w:val="F920CDF8"/>
    <w:lvl w:ilvl="0">
      <w:start w:val="4"/>
      <w:numFmt w:val="decimal"/>
      <w:lvlText w:val="%1."/>
      <w:lvlJc w:val="left"/>
      <w:pPr>
        <w:ind w:left="360" w:hanging="360"/>
      </w:pPr>
      <w:rPr>
        <w:rFonts w:hint="default"/>
        <w:b w:val="0"/>
        <w:color w:val="auto"/>
      </w:rPr>
    </w:lvl>
    <w:lvl w:ilvl="1">
      <w:start w:val="3"/>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36">
    <w:nsid w:val="79DA0317"/>
    <w:multiLevelType w:val="hybridMultilevel"/>
    <w:tmpl w:val="6B645AAA"/>
    <w:lvl w:ilvl="0" w:tplc="FB72D5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D6B34B0"/>
    <w:multiLevelType w:val="multilevel"/>
    <w:tmpl w:val="7D6B34B0"/>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17"/>
  </w:num>
  <w:num w:numId="2">
    <w:abstractNumId w:val="6"/>
  </w:num>
  <w:num w:numId="3">
    <w:abstractNumId w:val="10"/>
  </w:num>
  <w:num w:numId="4">
    <w:abstractNumId w:val="28"/>
  </w:num>
  <w:num w:numId="5">
    <w:abstractNumId w:val="29"/>
  </w:num>
  <w:num w:numId="6">
    <w:abstractNumId w:val="36"/>
  </w:num>
  <w:num w:numId="7">
    <w:abstractNumId w:val="14"/>
  </w:num>
  <w:num w:numId="8">
    <w:abstractNumId w:val="13"/>
  </w:num>
  <w:num w:numId="9">
    <w:abstractNumId w:val="19"/>
  </w:num>
  <w:num w:numId="10">
    <w:abstractNumId w:val="11"/>
  </w:num>
  <w:num w:numId="11">
    <w:abstractNumId w:val="23"/>
  </w:num>
  <w:num w:numId="12">
    <w:abstractNumId w:val="32"/>
  </w:num>
  <w:num w:numId="13">
    <w:abstractNumId w:val="31"/>
  </w:num>
  <w:num w:numId="14">
    <w:abstractNumId w:val="12"/>
  </w:num>
  <w:num w:numId="15">
    <w:abstractNumId w:val="7"/>
  </w:num>
  <w:num w:numId="16">
    <w:abstractNumId w:val="8"/>
  </w:num>
  <w:num w:numId="17">
    <w:abstractNumId w:val="33"/>
  </w:num>
  <w:num w:numId="18">
    <w:abstractNumId w:val="34"/>
  </w:num>
  <w:num w:numId="19">
    <w:abstractNumId w:val="21"/>
  </w:num>
  <w:num w:numId="20">
    <w:abstractNumId w:val="20"/>
  </w:num>
  <w:num w:numId="21">
    <w:abstractNumId w:val="1"/>
  </w:num>
  <w:num w:numId="22">
    <w:abstractNumId w:val="15"/>
  </w:num>
  <w:num w:numId="23">
    <w:abstractNumId w:val="26"/>
  </w:num>
  <w:num w:numId="24">
    <w:abstractNumId w:val="30"/>
  </w:num>
  <w:num w:numId="25">
    <w:abstractNumId w:val="22"/>
  </w:num>
  <w:num w:numId="26">
    <w:abstractNumId w:val="4"/>
  </w:num>
  <w:num w:numId="27">
    <w:abstractNumId w:val="3"/>
  </w:num>
  <w:num w:numId="28">
    <w:abstractNumId w:val="9"/>
  </w:num>
  <w:num w:numId="29">
    <w:abstractNumId w:val="5"/>
  </w:num>
  <w:num w:numId="30">
    <w:abstractNumId w:val="37"/>
  </w:num>
  <w:num w:numId="31">
    <w:abstractNumId w:val="0"/>
  </w:num>
  <w:num w:numId="32">
    <w:abstractNumId w:val="16"/>
  </w:num>
  <w:num w:numId="33">
    <w:abstractNumId w:val="35"/>
  </w:num>
  <w:num w:numId="34">
    <w:abstractNumId w:val="27"/>
  </w:num>
  <w:num w:numId="35">
    <w:abstractNumId w:val="2"/>
  </w:num>
  <w:num w:numId="36">
    <w:abstractNumId w:val="18"/>
  </w:num>
  <w:num w:numId="37">
    <w:abstractNumId w:val="24"/>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FC2"/>
    <w:rsid w:val="00001770"/>
    <w:rsid w:val="00004D06"/>
    <w:rsid w:val="0000795C"/>
    <w:rsid w:val="00013599"/>
    <w:rsid w:val="00020642"/>
    <w:rsid w:val="0002091D"/>
    <w:rsid w:val="00021106"/>
    <w:rsid w:val="00021D55"/>
    <w:rsid w:val="00034520"/>
    <w:rsid w:val="00034FC4"/>
    <w:rsid w:val="000402BE"/>
    <w:rsid w:val="00043630"/>
    <w:rsid w:val="00051F51"/>
    <w:rsid w:val="000564AF"/>
    <w:rsid w:val="00067772"/>
    <w:rsid w:val="000747FC"/>
    <w:rsid w:val="00076C86"/>
    <w:rsid w:val="0009085E"/>
    <w:rsid w:val="00096C43"/>
    <w:rsid w:val="000976AD"/>
    <w:rsid w:val="000A0545"/>
    <w:rsid w:val="000A226F"/>
    <w:rsid w:val="000A3184"/>
    <w:rsid w:val="000A515A"/>
    <w:rsid w:val="000B725D"/>
    <w:rsid w:val="000C25C8"/>
    <w:rsid w:val="000C63AF"/>
    <w:rsid w:val="000D0719"/>
    <w:rsid w:val="000E3EF3"/>
    <w:rsid w:val="000E4D06"/>
    <w:rsid w:val="000E50E7"/>
    <w:rsid w:val="000E76DC"/>
    <w:rsid w:val="000F7B58"/>
    <w:rsid w:val="0011251B"/>
    <w:rsid w:val="00121715"/>
    <w:rsid w:val="001270B6"/>
    <w:rsid w:val="00136BE5"/>
    <w:rsid w:val="001475A7"/>
    <w:rsid w:val="00160D2A"/>
    <w:rsid w:val="001669D1"/>
    <w:rsid w:val="0017104C"/>
    <w:rsid w:val="001711A1"/>
    <w:rsid w:val="00172F6F"/>
    <w:rsid w:val="00175208"/>
    <w:rsid w:val="00175873"/>
    <w:rsid w:val="00182C61"/>
    <w:rsid w:val="00196551"/>
    <w:rsid w:val="001A141B"/>
    <w:rsid w:val="001A25B3"/>
    <w:rsid w:val="001A2FB9"/>
    <w:rsid w:val="001B115E"/>
    <w:rsid w:val="001B5030"/>
    <w:rsid w:val="001C0F7C"/>
    <w:rsid w:val="001C4C45"/>
    <w:rsid w:val="001C4F8C"/>
    <w:rsid w:val="001C7893"/>
    <w:rsid w:val="001D33F6"/>
    <w:rsid w:val="001E311F"/>
    <w:rsid w:val="001E7A0C"/>
    <w:rsid w:val="001F6BBB"/>
    <w:rsid w:val="001F6C6E"/>
    <w:rsid w:val="001F7CA3"/>
    <w:rsid w:val="002013D4"/>
    <w:rsid w:val="00203FFF"/>
    <w:rsid w:val="00211E3B"/>
    <w:rsid w:val="00213EE1"/>
    <w:rsid w:val="00215564"/>
    <w:rsid w:val="00216387"/>
    <w:rsid w:val="00216AFB"/>
    <w:rsid w:val="002209F7"/>
    <w:rsid w:val="00220B4C"/>
    <w:rsid w:val="00223680"/>
    <w:rsid w:val="00223A51"/>
    <w:rsid w:val="002305E1"/>
    <w:rsid w:val="00230DF2"/>
    <w:rsid w:val="00231650"/>
    <w:rsid w:val="00241AE6"/>
    <w:rsid w:val="00252F3B"/>
    <w:rsid w:val="00257765"/>
    <w:rsid w:val="00261EFB"/>
    <w:rsid w:val="002626E1"/>
    <w:rsid w:val="00263965"/>
    <w:rsid w:val="0026437D"/>
    <w:rsid w:val="002756D7"/>
    <w:rsid w:val="00277FF6"/>
    <w:rsid w:val="002836E0"/>
    <w:rsid w:val="00290B32"/>
    <w:rsid w:val="00292244"/>
    <w:rsid w:val="00293115"/>
    <w:rsid w:val="002938A1"/>
    <w:rsid w:val="0029434E"/>
    <w:rsid w:val="002943C1"/>
    <w:rsid w:val="002A0AD3"/>
    <w:rsid w:val="002A1059"/>
    <w:rsid w:val="002B4588"/>
    <w:rsid w:val="002B5FCF"/>
    <w:rsid w:val="002C0B4A"/>
    <w:rsid w:val="002D6E59"/>
    <w:rsid w:val="002E168D"/>
    <w:rsid w:val="002E1D28"/>
    <w:rsid w:val="002E5169"/>
    <w:rsid w:val="00316606"/>
    <w:rsid w:val="00334369"/>
    <w:rsid w:val="003347C1"/>
    <w:rsid w:val="0033679E"/>
    <w:rsid w:val="0034651D"/>
    <w:rsid w:val="00350BD1"/>
    <w:rsid w:val="003532AE"/>
    <w:rsid w:val="00371077"/>
    <w:rsid w:val="00375D71"/>
    <w:rsid w:val="00383599"/>
    <w:rsid w:val="003843D6"/>
    <w:rsid w:val="00390CE1"/>
    <w:rsid w:val="00393203"/>
    <w:rsid w:val="003970C3"/>
    <w:rsid w:val="00397E2B"/>
    <w:rsid w:val="003A54AC"/>
    <w:rsid w:val="003C0F92"/>
    <w:rsid w:val="003C48DD"/>
    <w:rsid w:val="003D43FF"/>
    <w:rsid w:val="003D4E0E"/>
    <w:rsid w:val="003E2098"/>
    <w:rsid w:val="003E6F35"/>
    <w:rsid w:val="003F352B"/>
    <w:rsid w:val="004154BC"/>
    <w:rsid w:val="00422FC2"/>
    <w:rsid w:val="00426AF2"/>
    <w:rsid w:val="00430E87"/>
    <w:rsid w:val="00433CE3"/>
    <w:rsid w:val="00434F6E"/>
    <w:rsid w:val="004369F8"/>
    <w:rsid w:val="004455D7"/>
    <w:rsid w:val="0044635E"/>
    <w:rsid w:val="00447BAE"/>
    <w:rsid w:val="004541B5"/>
    <w:rsid w:val="00461F01"/>
    <w:rsid w:val="00465972"/>
    <w:rsid w:val="0046650B"/>
    <w:rsid w:val="00471D3E"/>
    <w:rsid w:val="004732A0"/>
    <w:rsid w:val="00483D9B"/>
    <w:rsid w:val="0048526D"/>
    <w:rsid w:val="004A006F"/>
    <w:rsid w:val="004A3187"/>
    <w:rsid w:val="004A602B"/>
    <w:rsid w:val="004B05BA"/>
    <w:rsid w:val="004B6D99"/>
    <w:rsid w:val="004D5E4F"/>
    <w:rsid w:val="004E0548"/>
    <w:rsid w:val="004F052C"/>
    <w:rsid w:val="004F0F95"/>
    <w:rsid w:val="004F1E59"/>
    <w:rsid w:val="005033FE"/>
    <w:rsid w:val="00505234"/>
    <w:rsid w:val="00512C21"/>
    <w:rsid w:val="0051753F"/>
    <w:rsid w:val="00517FD5"/>
    <w:rsid w:val="00524579"/>
    <w:rsid w:val="00526827"/>
    <w:rsid w:val="00530B26"/>
    <w:rsid w:val="0053241E"/>
    <w:rsid w:val="00541C31"/>
    <w:rsid w:val="005420F9"/>
    <w:rsid w:val="00544162"/>
    <w:rsid w:val="00545CE6"/>
    <w:rsid w:val="0054660D"/>
    <w:rsid w:val="005508BE"/>
    <w:rsid w:val="00551F97"/>
    <w:rsid w:val="0056044A"/>
    <w:rsid w:val="00560F91"/>
    <w:rsid w:val="005701B5"/>
    <w:rsid w:val="0058145E"/>
    <w:rsid w:val="0058514B"/>
    <w:rsid w:val="00587DBA"/>
    <w:rsid w:val="0059147F"/>
    <w:rsid w:val="005A50A5"/>
    <w:rsid w:val="005B345B"/>
    <w:rsid w:val="005B5876"/>
    <w:rsid w:val="005C1263"/>
    <w:rsid w:val="005C2E1E"/>
    <w:rsid w:val="005D1994"/>
    <w:rsid w:val="005D1ECF"/>
    <w:rsid w:val="005D79EA"/>
    <w:rsid w:val="005E7B6B"/>
    <w:rsid w:val="005F6BB2"/>
    <w:rsid w:val="00604316"/>
    <w:rsid w:val="00604D36"/>
    <w:rsid w:val="0061720E"/>
    <w:rsid w:val="006246B1"/>
    <w:rsid w:val="0063011B"/>
    <w:rsid w:val="00632AE0"/>
    <w:rsid w:val="00634C25"/>
    <w:rsid w:val="00637454"/>
    <w:rsid w:val="00640F73"/>
    <w:rsid w:val="00645E31"/>
    <w:rsid w:val="00651FA0"/>
    <w:rsid w:val="00652BE8"/>
    <w:rsid w:val="0066226F"/>
    <w:rsid w:val="006722FD"/>
    <w:rsid w:val="00673A13"/>
    <w:rsid w:val="00673AC6"/>
    <w:rsid w:val="006761D0"/>
    <w:rsid w:val="00684894"/>
    <w:rsid w:val="0069611F"/>
    <w:rsid w:val="006A0A51"/>
    <w:rsid w:val="006A166E"/>
    <w:rsid w:val="006A436F"/>
    <w:rsid w:val="006A5129"/>
    <w:rsid w:val="006B1E25"/>
    <w:rsid w:val="006C028A"/>
    <w:rsid w:val="006E1333"/>
    <w:rsid w:val="006F16E0"/>
    <w:rsid w:val="006F4A26"/>
    <w:rsid w:val="006F5835"/>
    <w:rsid w:val="006F699D"/>
    <w:rsid w:val="00703F8B"/>
    <w:rsid w:val="007229A1"/>
    <w:rsid w:val="00725BAB"/>
    <w:rsid w:val="00736815"/>
    <w:rsid w:val="00740334"/>
    <w:rsid w:val="00745B15"/>
    <w:rsid w:val="00746456"/>
    <w:rsid w:val="00756DD2"/>
    <w:rsid w:val="00763A67"/>
    <w:rsid w:val="00774B5D"/>
    <w:rsid w:val="00777D71"/>
    <w:rsid w:val="00783C96"/>
    <w:rsid w:val="007914E8"/>
    <w:rsid w:val="00793E38"/>
    <w:rsid w:val="007A6565"/>
    <w:rsid w:val="007B648F"/>
    <w:rsid w:val="007B722E"/>
    <w:rsid w:val="007C2686"/>
    <w:rsid w:val="007E1C53"/>
    <w:rsid w:val="007E2A9E"/>
    <w:rsid w:val="007E4B18"/>
    <w:rsid w:val="007F169D"/>
    <w:rsid w:val="007F510C"/>
    <w:rsid w:val="007F6F1F"/>
    <w:rsid w:val="007F7E44"/>
    <w:rsid w:val="00806DE0"/>
    <w:rsid w:val="008071AA"/>
    <w:rsid w:val="00810485"/>
    <w:rsid w:val="00815AA4"/>
    <w:rsid w:val="008211A1"/>
    <w:rsid w:val="00821AB0"/>
    <w:rsid w:val="00833CE7"/>
    <w:rsid w:val="008342B5"/>
    <w:rsid w:val="00836BD0"/>
    <w:rsid w:val="00846AC6"/>
    <w:rsid w:val="00852D31"/>
    <w:rsid w:val="00853AD4"/>
    <w:rsid w:val="00855379"/>
    <w:rsid w:val="008635E0"/>
    <w:rsid w:val="0086490D"/>
    <w:rsid w:val="00872713"/>
    <w:rsid w:val="0089512F"/>
    <w:rsid w:val="008A10E8"/>
    <w:rsid w:val="008A6743"/>
    <w:rsid w:val="008B5053"/>
    <w:rsid w:val="008C0140"/>
    <w:rsid w:val="008C0FDD"/>
    <w:rsid w:val="008D13D3"/>
    <w:rsid w:val="008D3E6A"/>
    <w:rsid w:val="008D58BA"/>
    <w:rsid w:val="008D6706"/>
    <w:rsid w:val="008D7349"/>
    <w:rsid w:val="008E1167"/>
    <w:rsid w:val="008E4B9B"/>
    <w:rsid w:val="008F11C1"/>
    <w:rsid w:val="008F3DAF"/>
    <w:rsid w:val="00904011"/>
    <w:rsid w:val="00904733"/>
    <w:rsid w:val="009174C6"/>
    <w:rsid w:val="0092110A"/>
    <w:rsid w:val="009277C7"/>
    <w:rsid w:val="00930141"/>
    <w:rsid w:val="00930305"/>
    <w:rsid w:val="009333FB"/>
    <w:rsid w:val="00934B9F"/>
    <w:rsid w:val="00954F14"/>
    <w:rsid w:val="009553B6"/>
    <w:rsid w:val="009565ED"/>
    <w:rsid w:val="00956672"/>
    <w:rsid w:val="00966D69"/>
    <w:rsid w:val="00967603"/>
    <w:rsid w:val="00982D64"/>
    <w:rsid w:val="00984415"/>
    <w:rsid w:val="00990410"/>
    <w:rsid w:val="00995E47"/>
    <w:rsid w:val="009A1684"/>
    <w:rsid w:val="009A7938"/>
    <w:rsid w:val="009C169C"/>
    <w:rsid w:val="009C1CF5"/>
    <w:rsid w:val="009C3416"/>
    <w:rsid w:val="009C44E4"/>
    <w:rsid w:val="009C6548"/>
    <w:rsid w:val="009C7911"/>
    <w:rsid w:val="009D43EA"/>
    <w:rsid w:val="009E1FC6"/>
    <w:rsid w:val="009E50CD"/>
    <w:rsid w:val="009E558A"/>
    <w:rsid w:val="009E6323"/>
    <w:rsid w:val="009F158E"/>
    <w:rsid w:val="009F18D9"/>
    <w:rsid w:val="00A1575C"/>
    <w:rsid w:val="00A23A92"/>
    <w:rsid w:val="00A26EC2"/>
    <w:rsid w:val="00A40075"/>
    <w:rsid w:val="00A40778"/>
    <w:rsid w:val="00A42149"/>
    <w:rsid w:val="00A4649C"/>
    <w:rsid w:val="00A47E46"/>
    <w:rsid w:val="00A523F0"/>
    <w:rsid w:val="00A553ED"/>
    <w:rsid w:val="00A928F2"/>
    <w:rsid w:val="00A9462E"/>
    <w:rsid w:val="00AA1DBF"/>
    <w:rsid w:val="00AB228D"/>
    <w:rsid w:val="00AB2CCE"/>
    <w:rsid w:val="00AC6AB0"/>
    <w:rsid w:val="00AD3731"/>
    <w:rsid w:val="00AD391D"/>
    <w:rsid w:val="00AE7BD9"/>
    <w:rsid w:val="00AE7FF9"/>
    <w:rsid w:val="00AF2FC0"/>
    <w:rsid w:val="00B14A2D"/>
    <w:rsid w:val="00B25C42"/>
    <w:rsid w:val="00B3333D"/>
    <w:rsid w:val="00B342AE"/>
    <w:rsid w:val="00B36C4E"/>
    <w:rsid w:val="00B37A9A"/>
    <w:rsid w:val="00B42BFA"/>
    <w:rsid w:val="00B43047"/>
    <w:rsid w:val="00B44DF6"/>
    <w:rsid w:val="00B507A1"/>
    <w:rsid w:val="00B57F40"/>
    <w:rsid w:val="00B62AE3"/>
    <w:rsid w:val="00B62EE9"/>
    <w:rsid w:val="00B6425C"/>
    <w:rsid w:val="00B643AE"/>
    <w:rsid w:val="00B64DC8"/>
    <w:rsid w:val="00B65EE6"/>
    <w:rsid w:val="00B67258"/>
    <w:rsid w:val="00B67E83"/>
    <w:rsid w:val="00B70D50"/>
    <w:rsid w:val="00B713C5"/>
    <w:rsid w:val="00B92243"/>
    <w:rsid w:val="00BA265E"/>
    <w:rsid w:val="00BA64DB"/>
    <w:rsid w:val="00BA68D6"/>
    <w:rsid w:val="00BB062B"/>
    <w:rsid w:val="00BB08D6"/>
    <w:rsid w:val="00BC169C"/>
    <w:rsid w:val="00BC2F4E"/>
    <w:rsid w:val="00BC33D0"/>
    <w:rsid w:val="00BC4E82"/>
    <w:rsid w:val="00BD0DAE"/>
    <w:rsid w:val="00BD5472"/>
    <w:rsid w:val="00BE5AE3"/>
    <w:rsid w:val="00BF500B"/>
    <w:rsid w:val="00C215BD"/>
    <w:rsid w:val="00C25285"/>
    <w:rsid w:val="00C3582B"/>
    <w:rsid w:val="00C36674"/>
    <w:rsid w:val="00C36918"/>
    <w:rsid w:val="00C42D8C"/>
    <w:rsid w:val="00C5136F"/>
    <w:rsid w:val="00C61483"/>
    <w:rsid w:val="00C62611"/>
    <w:rsid w:val="00C62A63"/>
    <w:rsid w:val="00C663CE"/>
    <w:rsid w:val="00C72505"/>
    <w:rsid w:val="00C76FC2"/>
    <w:rsid w:val="00C82CC7"/>
    <w:rsid w:val="00C8795A"/>
    <w:rsid w:val="00C93074"/>
    <w:rsid w:val="00CA675D"/>
    <w:rsid w:val="00CB3C9A"/>
    <w:rsid w:val="00CB6CB9"/>
    <w:rsid w:val="00CC733D"/>
    <w:rsid w:val="00CD11A8"/>
    <w:rsid w:val="00CE0483"/>
    <w:rsid w:val="00CE1F0F"/>
    <w:rsid w:val="00CE32A8"/>
    <w:rsid w:val="00CE416F"/>
    <w:rsid w:val="00CF156A"/>
    <w:rsid w:val="00D07889"/>
    <w:rsid w:val="00D10924"/>
    <w:rsid w:val="00D175E8"/>
    <w:rsid w:val="00D26291"/>
    <w:rsid w:val="00D32E25"/>
    <w:rsid w:val="00D353C4"/>
    <w:rsid w:val="00D3649E"/>
    <w:rsid w:val="00D40F0C"/>
    <w:rsid w:val="00D42F80"/>
    <w:rsid w:val="00D54FD2"/>
    <w:rsid w:val="00D5516B"/>
    <w:rsid w:val="00D6094A"/>
    <w:rsid w:val="00D6377F"/>
    <w:rsid w:val="00D64567"/>
    <w:rsid w:val="00D7237F"/>
    <w:rsid w:val="00D73661"/>
    <w:rsid w:val="00D81653"/>
    <w:rsid w:val="00D826AA"/>
    <w:rsid w:val="00D828A5"/>
    <w:rsid w:val="00D82A90"/>
    <w:rsid w:val="00D838D0"/>
    <w:rsid w:val="00D920F8"/>
    <w:rsid w:val="00D92F19"/>
    <w:rsid w:val="00D92F71"/>
    <w:rsid w:val="00DA6A70"/>
    <w:rsid w:val="00DB4910"/>
    <w:rsid w:val="00DC1DA6"/>
    <w:rsid w:val="00DE2318"/>
    <w:rsid w:val="00DE50DF"/>
    <w:rsid w:val="00DF0910"/>
    <w:rsid w:val="00DF37D4"/>
    <w:rsid w:val="00E00461"/>
    <w:rsid w:val="00E04196"/>
    <w:rsid w:val="00E06628"/>
    <w:rsid w:val="00E13013"/>
    <w:rsid w:val="00E25F49"/>
    <w:rsid w:val="00E261C4"/>
    <w:rsid w:val="00E32387"/>
    <w:rsid w:val="00E438C6"/>
    <w:rsid w:val="00E52CBE"/>
    <w:rsid w:val="00E537AE"/>
    <w:rsid w:val="00E60369"/>
    <w:rsid w:val="00E6279D"/>
    <w:rsid w:val="00E67D78"/>
    <w:rsid w:val="00E70660"/>
    <w:rsid w:val="00E7484F"/>
    <w:rsid w:val="00E81F09"/>
    <w:rsid w:val="00E84344"/>
    <w:rsid w:val="00E91A59"/>
    <w:rsid w:val="00E91C2B"/>
    <w:rsid w:val="00EA0755"/>
    <w:rsid w:val="00EA2552"/>
    <w:rsid w:val="00EA2A75"/>
    <w:rsid w:val="00EB52C7"/>
    <w:rsid w:val="00EB5943"/>
    <w:rsid w:val="00EC25E1"/>
    <w:rsid w:val="00EC4C74"/>
    <w:rsid w:val="00ED020A"/>
    <w:rsid w:val="00EE395B"/>
    <w:rsid w:val="00EE401A"/>
    <w:rsid w:val="00EE7D73"/>
    <w:rsid w:val="00EF57D0"/>
    <w:rsid w:val="00F012B0"/>
    <w:rsid w:val="00F056FB"/>
    <w:rsid w:val="00F066E4"/>
    <w:rsid w:val="00F06A3D"/>
    <w:rsid w:val="00F128E1"/>
    <w:rsid w:val="00F156D0"/>
    <w:rsid w:val="00F2677C"/>
    <w:rsid w:val="00F328DD"/>
    <w:rsid w:val="00F32ABF"/>
    <w:rsid w:val="00F3745C"/>
    <w:rsid w:val="00F44D4B"/>
    <w:rsid w:val="00F47818"/>
    <w:rsid w:val="00F54291"/>
    <w:rsid w:val="00F574E2"/>
    <w:rsid w:val="00F623C6"/>
    <w:rsid w:val="00F657F6"/>
    <w:rsid w:val="00F7716C"/>
    <w:rsid w:val="00F81824"/>
    <w:rsid w:val="00F90FF0"/>
    <w:rsid w:val="00F9194E"/>
    <w:rsid w:val="00F92950"/>
    <w:rsid w:val="00F92BBC"/>
    <w:rsid w:val="00F95868"/>
    <w:rsid w:val="00FA22FE"/>
    <w:rsid w:val="00FA3CBA"/>
    <w:rsid w:val="00FA4B72"/>
    <w:rsid w:val="00FC11AC"/>
    <w:rsid w:val="00FC1BEC"/>
    <w:rsid w:val="00FD2AA1"/>
    <w:rsid w:val="00FD6972"/>
    <w:rsid w:val="00FE187B"/>
    <w:rsid w:val="00FF5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C8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rsid w:val="008635E0"/>
    <w:pPr>
      <w:keepNext/>
      <w:keepLines/>
      <w:spacing w:before="480" w:line="276" w:lineRule="auto"/>
      <w:outlineLvl w:val="0"/>
    </w:pPr>
    <w:rPr>
      <w:rFonts w:ascii="Cambria" w:eastAsia="Cambria" w:hAnsi="Cambria" w:cs="Cambria"/>
      <w:b/>
      <w:color w:val="365F91"/>
      <w:sz w:val="28"/>
      <w:szCs w:val="28"/>
    </w:rPr>
  </w:style>
  <w:style w:type="paragraph" w:styleId="2">
    <w:name w:val="heading 2"/>
    <w:basedOn w:val="a"/>
    <w:next w:val="a"/>
    <w:link w:val="20"/>
    <w:rsid w:val="008635E0"/>
    <w:pPr>
      <w:keepNext/>
      <w:keepLines/>
      <w:spacing w:before="360" w:after="80" w:line="276" w:lineRule="auto"/>
      <w:outlineLvl w:val="1"/>
    </w:pPr>
    <w:rPr>
      <w:rFonts w:ascii="Calibri" w:eastAsia="Calibri" w:hAnsi="Calibri" w:cs="Calibri"/>
      <w:b/>
      <w:sz w:val="36"/>
      <w:szCs w:val="36"/>
    </w:rPr>
  </w:style>
  <w:style w:type="paragraph" w:styleId="3">
    <w:name w:val="heading 3"/>
    <w:basedOn w:val="a"/>
    <w:next w:val="a"/>
    <w:link w:val="30"/>
    <w:rsid w:val="008635E0"/>
    <w:pPr>
      <w:keepNext/>
      <w:keepLines/>
      <w:spacing w:before="280" w:after="80" w:line="276" w:lineRule="auto"/>
      <w:outlineLvl w:val="2"/>
    </w:pPr>
    <w:rPr>
      <w:rFonts w:ascii="Calibri" w:eastAsia="Calibri" w:hAnsi="Calibri" w:cs="Calibri"/>
      <w:b/>
      <w:sz w:val="28"/>
      <w:szCs w:val="28"/>
    </w:rPr>
  </w:style>
  <w:style w:type="paragraph" w:styleId="4">
    <w:name w:val="heading 4"/>
    <w:basedOn w:val="a"/>
    <w:next w:val="a"/>
    <w:link w:val="40"/>
    <w:rsid w:val="008635E0"/>
    <w:pPr>
      <w:keepNext/>
      <w:keepLines/>
      <w:spacing w:before="240" w:after="40" w:line="276" w:lineRule="auto"/>
      <w:outlineLvl w:val="3"/>
    </w:pPr>
    <w:rPr>
      <w:rFonts w:ascii="Calibri" w:eastAsia="Calibri" w:hAnsi="Calibri" w:cs="Calibri"/>
      <w:b/>
    </w:rPr>
  </w:style>
  <w:style w:type="paragraph" w:styleId="5">
    <w:name w:val="heading 5"/>
    <w:basedOn w:val="a"/>
    <w:next w:val="a"/>
    <w:link w:val="50"/>
    <w:rsid w:val="008635E0"/>
    <w:pPr>
      <w:keepNext/>
      <w:keepLines/>
      <w:spacing w:before="220" w:after="40" w:line="276" w:lineRule="auto"/>
      <w:outlineLvl w:val="4"/>
    </w:pPr>
    <w:rPr>
      <w:rFonts w:ascii="Calibri" w:eastAsia="Calibri" w:hAnsi="Calibri" w:cs="Calibri"/>
      <w:b/>
      <w:sz w:val="22"/>
      <w:szCs w:val="22"/>
    </w:rPr>
  </w:style>
  <w:style w:type="paragraph" w:styleId="6">
    <w:name w:val="heading 6"/>
    <w:basedOn w:val="a"/>
    <w:next w:val="a"/>
    <w:link w:val="60"/>
    <w:rsid w:val="008635E0"/>
    <w:pPr>
      <w:keepNext/>
      <w:keepLines/>
      <w:spacing w:before="200" w:after="40" w:line="276" w:lineRule="auto"/>
      <w:outlineLvl w:val="5"/>
    </w:pPr>
    <w:rPr>
      <w:rFonts w:ascii="Calibri" w:eastAsia="Calibri" w:hAnsi="Calibri" w:cs="Calibri"/>
      <w:b/>
      <w:sz w:val="20"/>
      <w:szCs w:val="20"/>
    </w:rPr>
  </w:style>
  <w:style w:type="paragraph" w:styleId="7">
    <w:name w:val="heading 7"/>
    <w:basedOn w:val="a"/>
    <w:next w:val="a"/>
    <w:link w:val="70"/>
    <w:uiPriority w:val="9"/>
    <w:unhideWhenUsed/>
    <w:qFormat/>
    <w:rsid w:val="0059147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9147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076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8C0140"/>
    <w:rPr>
      <w:rFonts w:ascii="Tahoma" w:hAnsi="Tahoma" w:cs="Tahoma"/>
      <w:sz w:val="16"/>
      <w:szCs w:val="16"/>
    </w:rPr>
  </w:style>
  <w:style w:type="character" w:customStyle="1" w:styleId="a4">
    <w:name w:val="Текст выноски Знак"/>
    <w:basedOn w:val="a0"/>
    <w:link w:val="a3"/>
    <w:uiPriority w:val="99"/>
    <w:semiHidden/>
    <w:rsid w:val="008C0140"/>
    <w:rPr>
      <w:rFonts w:ascii="Tahoma" w:eastAsia="Times New Roman" w:hAnsi="Tahoma" w:cs="Tahoma"/>
      <w:sz w:val="16"/>
      <w:szCs w:val="16"/>
      <w:lang w:eastAsia="ru-RU"/>
    </w:rPr>
  </w:style>
  <w:style w:type="table" w:customStyle="1" w:styleId="32">
    <w:name w:val="Сетка таблицы32"/>
    <w:basedOn w:val="a1"/>
    <w:next w:val="a5"/>
    <w:rsid w:val="00F267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qFormat/>
    <w:rsid w:val="00F26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51"/>
    <w:rsid w:val="00136BE5"/>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136BE5"/>
    <w:pPr>
      <w:shd w:val="clear" w:color="auto" w:fill="FFFFFF"/>
      <w:spacing w:before="660" w:after="540" w:line="0" w:lineRule="atLeast"/>
      <w:ind w:hanging="380"/>
    </w:pPr>
    <w:rPr>
      <w:sz w:val="23"/>
      <w:szCs w:val="23"/>
      <w:lang w:eastAsia="en-US"/>
    </w:rPr>
  </w:style>
  <w:style w:type="paragraph" w:styleId="a7">
    <w:name w:val="Normal (Web)"/>
    <w:basedOn w:val="a"/>
    <w:uiPriority w:val="99"/>
    <w:unhideWhenUsed/>
    <w:qFormat/>
    <w:rsid w:val="00213EE1"/>
    <w:pPr>
      <w:spacing w:before="100" w:beforeAutospacing="1" w:after="100" w:afterAutospacing="1"/>
    </w:pPr>
  </w:style>
  <w:style w:type="character" w:styleId="a8">
    <w:name w:val="Hyperlink"/>
    <w:basedOn w:val="a0"/>
    <w:uiPriority w:val="99"/>
    <w:semiHidden/>
    <w:unhideWhenUsed/>
    <w:rsid w:val="00213EE1"/>
    <w:rPr>
      <w:color w:val="0000FF"/>
      <w:u w:val="single"/>
    </w:rPr>
  </w:style>
  <w:style w:type="paragraph" w:styleId="a9">
    <w:name w:val="Body Text"/>
    <w:basedOn w:val="a"/>
    <w:link w:val="aa"/>
    <w:unhideWhenUsed/>
    <w:rsid w:val="00934B9F"/>
    <w:pPr>
      <w:spacing w:after="120"/>
    </w:pPr>
    <w:rPr>
      <w:lang w:val="x-none" w:eastAsia="x-none"/>
    </w:rPr>
  </w:style>
  <w:style w:type="character" w:customStyle="1" w:styleId="aa">
    <w:name w:val="Основной текст Знак"/>
    <w:basedOn w:val="a0"/>
    <w:link w:val="a9"/>
    <w:rsid w:val="00934B9F"/>
    <w:rPr>
      <w:rFonts w:ascii="Times New Roman" w:eastAsia="Times New Roman" w:hAnsi="Times New Roman" w:cs="Times New Roman"/>
      <w:sz w:val="24"/>
      <w:szCs w:val="24"/>
      <w:lang w:val="x-none" w:eastAsia="x-none"/>
    </w:rPr>
  </w:style>
  <w:style w:type="paragraph" w:styleId="21">
    <w:name w:val="Body Text Indent 2"/>
    <w:basedOn w:val="a"/>
    <w:link w:val="22"/>
    <w:unhideWhenUsed/>
    <w:rsid w:val="00934B9F"/>
    <w:pPr>
      <w:spacing w:after="120" w:line="480" w:lineRule="auto"/>
      <w:ind w:left="283"/>
    </w:pPr>
    <w:rPr>
      <w:lang w:val="x-none" w:eastAsia="x-none"/>
    </w:rPr>
  </w:style>
  <w:style w:type="character" w:customStyle="1" w:styleId="22">
    <w:name w:val="Основной текст с отступом 2 Знак"/>
    <w:basedOn w:val="a0"/>
    <w:link w:val="21"/>
    <w:rsid w:val="00934B9F"/>
    <w:rPr>
      <w:rFonts w:ascii="Times New Roman" w:eastAsia="Times New Roman" w:hAnsi="Times New Roman" w:cs="Times New Roman"/>
      <w:sz w:val="24"/>
      <w:szCs w:val="24"/>
      <w:lang w:val="x-none" w:eastAsia="x-none"/>
    </w:rPr>
  </w:style>
  <w:style w:type="paragraph" w:styleId="ab">
    <w:name w:val="List Paragraph"/>
    <w:aliases w:val="Варианты ответов,Абзац списка11"/>
    <w:basedOn w:val="a"/>
    <w:link w:val="ac"/>
    <w:uiPriority w:val="34"/>
    <w:qFormat/>
    <w:rsid w:val="00934B9F"/>
    <w:pPr>
      <w:spacing w:after="200" w:line="360" w:lineRule="auto"/>
      <w:ind w:left="720" w:firstLine="709"/>
      <w:contextualSpacing/>
      <w:jc w:val="both"/>
    </w:pPr>
    <w:rPr>
      <w:szCs w:val="22"/>
      <w:lang w:eastAsia="en-US"/>
    </w:rPr>
  </w:style>
  <w:style w:type="character" w:customStyle="1" w:styleId="ac">
    <w:name w:val="Абзац списка Знак"/>
    <w:aliases w:val="Варианты ответов Знак,Абзац списка11 Знак"/>
    <w:link w:val="ab"/>
    <w:uiPriority w:val="34"/>
    <w:qFormat/>
    <w:locked/>
    <w:rsid w:val="00934B9F"/>
    <w:rPr>
      <w:rFonts w:ascii="Times New Roman" w:eastAsia="Times New Roman" w:hAnsi="Times New Roman" w:cs="Times New Roman"/>
      <w:sz w:val="24"/>
    </w:rPr>
  </w:style>
  <w:style w:type="character" w:styleId="ad">
    <w:name w:val="annotation reference"/>
    <w:basedOn w:val="a0"/>
    <w:uiPriority w:val="99"/>
    <w:semiHidden/>
    <w:unhideWhenUsed/>
    <w:rsid w:val="009C1CF5"/>
    <w:rPr>
      <w:sz w:val="16"/>
      <w:szCs w:val="16"/>
    </w:rPr>
  </w:style>
  <w:style w:type="paragraph" w:styleId="ae">
    <w:name w:val="annotation text"/>
    <w:basedOn w:val="a"/>
    <w:link w:val="af"/>
    <w:uiPriority w:val="99"/>
    <w:semiHidden/>
    <w:unhideWhenUsed/>
    <w:rsid w:val="009C1CF5"/>
    <w:rPr>
      <w:sz w:val="20"/>
      <w:szCs w:val="20"/>
    </w:rPr>
  </w:style>
  <w:style w:type="character" w:customStyle="1" w:styleId="af">
    <w:name w:val="Текст примечания Знак"/>
    <w:basedOn w:val="a0"/>
    <w:link w:val="ae"/>
    <w:uiPriority w:val="99"/>
    <w:semiHidden/>
    <w:rsid w:val="009C1CF5"/>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9C1CF5"/>
    <w:rPr>
      <w:b/>
      <w:bCs/>
    </w:rPr>
  </w:style>
  <w:style w:type="character" w:customStyle="1" w:styleId="af1">
    <w:name w:val="Тема примечания Знак"/>
    <w:basedOn w:val="af"/>
    <w:link w:val="af0"/>
    <w:uiPriority w:val="99"/>
    <w:semiHidden/>
    <w:rsid w:val="009C1CF5"/>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rsid w:val="008635E0"/>
    <w:rPr>
      <w:rFonts w:ascii="Cambria" w:eastAsia="Cambria" w:hAnsi="Cambria" w:cs="Cambria"/>
      <w:b/>
      <w:color w:val="365F91"/>
      <w:sz w:val="28"/>
      <w:szCs w:val="28"/>
      <w:lang w:eastAsia="ru-RU"/>
    </w:rPr>
  </w:style>
  <w:style w:type="character" w:customStyle="1" w:styleId="20">
    <w:name w:val="Заголовок 2 Знак"/>
    <w:basedOn w:val="a0"/>
    <w:link w:val="2"/>
    <w:rsid w:val="008635E0"/>
    <w:rPr>
      <w:rFonts w:ascii="Calibri" w:eastAsia="Calibri" w:hAnsi="Calibri" w:cs="Calibri"/>
      <w:b/>
      <w:sz w:val="36"/>
      <w:szCs w:val="36"/>
      <w:lang w:eastAsia="ru-RU"/>
    </w:rPr>
  </w:style>
  <w:style w:type="character" w:customStyle="1" w:styleId="30">
    <w:name w:val="Заголовок 3 Знак"/>
    <w:basedOn w:val="a0"/>
    <w:link w:val="3"/>
    <w:rsid w:val="008635E0"/>
    <w:rPr>
      <w:rFonts w:ascii="Calibri" w:eastAsia="Calibri" w:hAnsi="Calibri" w:cs="Calibri"/>
      <w:b/>
      <w:sz w:val="28"/>
      <w:szCs w:val="28"/>
      <w:lang w:eastAsia="ru-RU"/>
    </w:rPr>
  </w:style>
  <w:style w:type="character" w:customStyle="1" w:styleId="40">
    <w:name w:val="Заголовок 4 Знак"/>
    <w:basedOn w:val="a0"/>
    <w:link w:val="4"/>
    <w:rsid w:val="008635E0"/>
    <w:rPr>
      <w:rFonts w:ascii="Calibri" w:eastAsia="Calibri" w:hAnsi="Calibri" w:cs="Calibri"/>
      <w:b/>
      <w:sz w:val="24"/>
      <w:szCs w:val="24"/>
      <w:lang w:eastAsia="ru-RU"/>
    </w:rPr>
  </w:style>
  <w:style w:type="character" w:customStyle="1" w:styleId="50">
    <w:name w:val="Заголовок 5 Знак"/>
    <w:basedOn w:val="a0"/>
    <w:link w:val="5"/>
    <w:rsid w:val="008635E0"/>
    <w:rPr>
      <w:rFonts w:ascii="Calibri" w:eastAsia="Calibri" w:hAnsi="Calibri" w:cs="Calibri"/>
      <w:b/>
      <w:lang w:eastAsia="ru-RU"/>
    </w:rPr>
  </w:style>
  <w:style w:type="character" w:customStyle="1" w:styleId="60">
    <w:name w:val="Заголовок 6 Знак"/>
    <w:basedOn w:val="a0"/>
    <w:link w:val="6"/>
    <w:rsid w:val="008635E0"/>
    <w:rPr>
      <w:rFonts w:ascii="Calibri" w:eastAsia="Calibri" w:hAnsi="Calibri" w:cs="Calibri"/>
      <w:b/>
      <w:sz w:val="20"/>
      <w:szCs w:val="20"/>
      <w:lang w:eastAsia="ru-RU"/>
    </w:rPr>
  </w:style>
  <w:style w:type="numbering" w:customStyle="1" w:styleId="11">
    <w:name w:val="Нет списка1"/>
    <w:next w:val="a2"/>
    <w:uiPriority w:val="99"/>
    <w:semiHidden/>
    <w:unhideWhenUsed/>
    <w:rsid w:val="008635E0"/>
  </w:style>
  <w:style w:type="table" w:customStyle="1" w:styleId="TableNormal">
    <w:name w:val="Table Normal"/>
    <w:rsid w:val="008635E0"/>
    <w:rPr>
      <w:rFonts w:ascii="Calibri" w:eastAsia="Calibri" w:hAnsi="Calibri" w:cs="Calibri"/>
      <w:lang w:eastAsia="ru-RU"/>
    </w:rPr>
    <w:tblPr>
      <w:tblCellMar>
        <w:top w:w="0" w:type="dxa"/>
        <w:left w:w="0" w:type="dxa"/>
        <w:bottom w:w="0" w:type="dxa"/>
        <w:right w:w="0" w:type="dxa"/>
      </w:tblCellMar>
    </w:tblPr>
  </w:style>
  <w:style w:type="paragraph" w:styleId="af2">
    <w:name w:val="Title"/>
    <w:basedOn w:val="a"/>
    <w:next w:val="a"/>
    <w:link w:val="af3"/>
    <w:rsid w:val="008635E0"/>
    <w:pPr>
      <w:keepNext/>
      <w:keepLines/>
      <w:spacing w:before="480" w:after="120" w:line="276" w:lineRule="auto"/>
    </w:pPr>
    <w:rPr>
      <w:rFonts w:ascii="Calibri" w:eastAsia="Calibri" w:hAnsi="Calibri" w:cs="Calibri"/>
      <w:b/>
      <w:sz w:val="72"/>
      <w:szCs w:val="72"/>
    </w:rPr>
  </w:style>
  <w:style w:type="character" w:customStyle="1" w:styleId="af3">
    <w:name w:val="Название Знак"/>
    <w:basedOn w:val="a0"/>
    <w:link w:val="af2"/>
    <w:rsid w:val="008635E0"/>
    <w:rPr>
      <w:rFonts w:ascii="Calibri" w:eastAsia="Calibri" w:hAnsi="Calibri" w:cs="Calibri"/>
      <w:b/>
      <w:sz w:val="72"/>
      <w:szCs w:val="72"/>
      <w:lang w:eastAsia="ru-RU"/>
    </w:rPr>
  </w:style>
  <w:style w:type="paragraph" w:styleId="af4">
    <w:name w:val="Subtitle"/>
    <w:basedOn w:val="a"/>
    <w:next w:val="a"/>
    <w:link w:val="af5"/>
    <w:rsid w:val="008635E0"/>
    <w:pPr>
      <w:keepNext/>
      <w:keepLines/>
      <w:spacing w:before="360" w:after="80" w:line="276" w:lineRule="auto"/>
    </w:pPr>
    <w:rPr>
      <w:rFonts w:ascii="Georgia" w:eastAsia="Georgia" w:hAnsi="Georgia" w:cs="Georgia"/>
      <w:i/>
      <w:color w:val="666666"/>
      <w:sz w:val="48"/>
      <w:szCs w:val="48"/>
    </w:rPr>
  </w:style>
  <w:style w:type="character" w:customStyle="1" w:styleId="af5">
    <w:name w:val="Подзаголовок Знак"/>
    <w:basedOn w:val="a0"/>
    <w:link w:val="af4"/>
    <w:rsid w:val="008635E0"/>
    <w:rPr>
      <w:rFonts w:ascii="Georgia" w:eastAsia="Georgia" w:hAnsi="Georgia" w:cs="Georgia"/>
      <w:i/>
      <w:color w:val="666666"/>
      <w:sz w:val="48"/>
      <w:szCs w:val="48"/>
      <w:lang w:eastAsia="ru-RU"/>
    </w:rPr>
  </w:style>
  <w:style w:type="character" w:styleId="af6">
    <w:name w:val="Strong"/>
    <w:basedOn w:val="a0"/>
    <w:uiPriority w:val="22"/>
    <w:qFormat/>
    <w:rsid w:val="00F328DD"/>
    <w:rPr>
      <w:b/>
      <w:bCs/>
    </w:rPr>
  </w:style>
  <w:style w:type="paragraph" w:customStyle="1" w:styleId="no-indent">
    <w:name w:val="no-indent"/>
    <w:basedOn w:val="a"/>
    <w:rsid w:val="00DE2318"/>
    <w:pPr>
      <w:spacing w:before="100" w:beforeAutospacing="1" w:after="100" w:afterAutospacing="1"/>
    </w:pPr>
  </w:style>
  <w:style w:type="character" w:styleId="af7">
    <w:name w:val="Subtle Reference"/>
    <w:basedOn w:val="a0"/>
    <w:uiPriority w:val="31"/>
    <w:qFormat/>
    <w:rsid w:val="0059147F"/>
    <w:rPr>
      <w:smallCaps/>
      <w:color w:val="C0504D" w:themeColor="accent2"/>
      <w:u w:val="single"/>
    </w:rPr>
  </w:style>
  <w:style w:type="character" w:customStyle="1" w:styleId="70">
    <w:name w:val="Заголовок 7 Знак"/>
    <w:basedOn w:val="a0"/>
    <w:link w:val="7"/>
    <w:uiPriority w:val="9"/>
    <w:rsid w:val="0059147F"/>
    <w:rPr>
      <w:rFonts w:asciiTheme="majorHAnsi" w:eastAsiaTheme="majorEastAsia" w:hAnsiTheme="majorHAnsi" w:cstheme="majorBidi"/>
      <w:i/>
      <w:iCs/>
      <w:color w:val="404040" w:themeColor="text1" w:themeTint="BF"/>
      <w:sz w:val="24"/>
      <w:szCs w:val="24"/>
      <w:lang w:eastAsia="ru-RU"/>
    </w:rPr>
  </w:style>
  <w:style w:type="character" w:styleId="af8">
    <w:name w:val="Emphasis"/>
    <w:basedOn w:val="a0"/>
    <w:uiPriority w:val="20"/>
    <w:qFormat/>
    <w:rsid w:val="0059147F"/>
    <w:rPr>
      <w:i/>
      <w:iCs/>
    </w:rPr>
  </w:style>
  <w:style w:type="character" w:customStyle="1" w:styleId="80">
    <w:name w:val="Заголовок 8 Знак"/>
    <w:basedOn w:val="a0"/>
    <w:link w:val="8"/>
    <w:uiPriority w:val="9"/>
    <w:rsid w:val="0059147F"/>
    <w:rPr>
      <w:rFonts w:asciiTheme="majorHAnsi" w:eastAsiaTheme="majorEastAsia" w:hAnsiTheme="majorHAnsi" w:cstheme="majorBidi"/>
      <w:color w:val="404040" w:themeColor="text1" w:themeTint="BF"/>
      <w:sz w:val="20"/>
      <w:szCs w:val="20"/>
      <w:lang w:eastAsia="ru-RU"/>
    </w:rPr>
  </w:style>
  <w:style w:type="character" w:styleId="af9">
    <w:name w:val="Intense Emphasis"/>
    <w:basedOn w:val="a0"/>
    <w:uiPriority w:val="21"/>
    <w:qFormat/>
    <w:rsid w:val="0034651D"/>
    <w:rPr>
      <w:b/>
      <w:bCs/>
      <w:i/>
      <w:iCs/>
      <w:color w:val="4F81BD" w:themeColor="accent1"/>
    </w:rPr>
  </w:style>
  <w:style w:type="paragraph" w:styleId="afa">
    <w:name w:val="No Spacing"/>
    <w:uiPriority w:val="1"/>
    <w:qFormat/>
    <w:rsid w:val="0034651D"/>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C8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rsid w:val="008635E0"/>
    <w:pPr>
      <w:keepNext/>
      <w:keepLines/>
      <w:spacing w:before="480" w:line="276" w:lineRule="auto"/>
      <w:outlineLvl w:val="0"/>
    </w:pPr>
    <w:rPr>
      <w:rFonts w:ascii="Cambria" w:eastAsia="Cambria" w:hAnsi="Cambria" w:cs="Cambria"/>
      <w:b/>
      <w:color w:val="365F91"/>
      <w:sz w:val="28"/>
      <w:szCs w:val="28"/>
    </w:rPr>
  </w:style>
  <w:style w:type="paragraph" w:styleId="2">
    <w:name w:val="heading 2"/>
    <w:basedOn w:val="a"/>
    <w:next w:val="a"/>
    <w:link w:val="20"/>
    <w:rsid w:val="008635E0"/>
    <w:pPr>
      <w:keepNext/>
      <w:keepLines/>
      <w:spacing w:before="360" w:after="80" w:line="276" w:lineRule="auto"/>
      <w:outlineLvl w:val="1"/>
    </w:pPr>
    <w:rPr>
      <w:rFonts w:ascii="Calibri" w:eastAsia="Calibri" w:hAnsi="Calibri" w:cs="Calibri"/>
      <w:b/>
      <w:sz w:val="36"/>
      <w:szCs w:val="36"/>
    </w:rPr>
  </w:style>
  <w:style w:type="paragraph" w:styleId="3">
    <w:name w:val="heading 3"/>
    <w:basedOn w:val="a"/>
    <w:next w:val="a"/>
    <w:link w:val="30"/>
    <w:rsid w:val="008635E0"/>
    <w:pPr>
      <w:keepNext/>
      <w:keepLines/>
      <w:spacing w:before="280" w:after="80" w:line="276" w:lineRule="auto"/>
      <w:outlineLvl w:val="2"/>
    </w:pPr>
    <w:rPr>
      <w:rFonts w:ascii="Calibri" w:eastAsia="Calibri" w:hAnsi="Calibri" w:cs="Calibri"/>
      <w:b/>
      <w:sz w:val="28"/>
      <w:szCs w:val="28"/>
    </w:rPr>
  </w:style>
  <w:style w:type="paragraph" w:styleId="4">
    <w:name w:val="heading 4"/>
    <w:basedOn w:val="a"/>
    <w:next w:val="a"/>
    <w:link w:val="40"/>
    <w:rsid w:val="008635E0"/>
    <w:pPr>
      <w:keepNext/>
      <w:keepLines/>
      <w:spacing w:before="240" w:after="40" w:line="276" w:lineRule="auto"/>
      <w:outlineLvl w:val="3"/>
    </w:pPr>
    <w:rPr>
      <w:rFonts w:ascii="Calibri" w:eastAsia="Calibri" w:hAnsi="Calibri" w:cs="Calibri"/>
      <w:b/>
    </w:rPr>
  </w:style>
  <w:style w:type="paragraph" w:styleId="5">
    <w:name w:val="heading 5"/>
    <w:basedOn w:val="a"/>
    <w:next w:val="a"/>
    <w:link w:val="50"/>
    <w:rsid w:val="008635E0"/>
    <w:pPr>
      <w:keepNext/>
      <w:keepLines/>
      <w:spacing w:before="220" w:after="40" w:line="276" w:lineRule="auto"/>
      <w:outlineLvl w:val="4"/>
    </w:pPr>
    <w:rPr>
      <w:rFonts w:ascii="Calibri" w:eastAsia="Calibri" w:hAnsi="Calibri" w:cs="Calibri"/>
      <w:b/>
      <w:sz w:val="22"/>
      <w:szCs w:val="22"/>
    </w:rPr>
  </w:style>
  <w:style w:type="paragraph" w:styleId="6">
    <w:name w:val="heading 6"/>
    <w:basedOn w:val="a"/>
    <w:next w:val="a"/>
    <w:link w:val="60"/>
    <w:rsid w:val="008635E0"/>
    <w:pPr>
      <w:keepNext/>
      <w:keepLines/>
      <w:spacing w:before="200" w:after="40" w:line="276" w:lineRule="auto"/>
      <w:outlineLvl w:val="5"/>
    </w:pPr>
    <w:rPr>
      <w:rFonts w:ascii="Calibri" w:eastAsia="Calibri" w:hAnsi="Calibri" w:cs="Calibri"/>
      <w:b/>
      <w:sz w:val="20"/>
      <w:szCs w:val="20"/>
    </w:rPr>
  </w:style>
  <w:style w:type="paragraph" w:styleId="7">
    <w:name w:val="heading 7"/>
    <w:basedOn w:val="a"/>
    <w:next w:val="a"/>
    <w:link w:val="70"/>
    <w:uiPriority w:val="9"/>
    <w:unhideWhenUsed/>
    <w:qFormat/>
    <w:rsid w:val="0059147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9147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076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8C0140"/>
    <w:rPr>
      <w:rFonts w:ascii="Tahoma" w:hAnsi="Tahoma" w:cs="Tahoma"/>
      <w:sz w:val="16"/>
      <w:szCs w:val="16"/>
    </w:rPr>
  </w:style>
  <w:style w:type="character" w:customStyle="1" w:styleId="a4">
    <w:name w:val="Текст выноски Знак"/>
    <w:basedOn w:val="a0"/>
    <w:link w:val="a3"/>
    <w:uiPriority w:val="99"/>
    <w:semiHidden/>
    <w:rsid w:val="008C0140"/>
    <w:rPr>
      <w:rFonts w:ascii="Tahoma" w:eastAsia="Times New Roman" w:hAnsi="Tahoma" w:cs="Tahoma"/>
      <w:sz w:val="16"/>
      <w:szCs w:val="16"/>
      <w:lang w:eastAsia="ru-RU"/>
    </w:rPr>
  </w:style>
  <w:style w:type="table" w:customStyle="1" w:styleId="32">
    <w:name w:val="Сетка таблицы32"/>
    <w:basedOn w:val="a1"/>
    <w:next w:val="a5"/>
    <w:rsid w:val="00F267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qFormat/>
    <w:rsid w:val="00F26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51"/>
    <w:rsid w:val="00136BE5"/>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136BE5"/>
    <w:pPr>
      <w:shd w:val="clear" w:color="auto" w:fill="FFFFFF"/>
      <w:spacing w:before="660" w:after="540" w:line="0" w:lineRule="atLeast"/>
      <w:ind w:hanging="380"/>
    </w:pPr>
    <w:rPr>
      <w:sz w:val="23"/>
      <w:szCs w:val="23"/>
      <w:lang w:eastAsia="en-US"/>
    </w:rPr>
  </w:style>
  <w:style w:type="paragraph" w:styleId="a7">
    <w:name w:val="Normal (Web)"/>
    <w:basedOn w:val="a"/>
    <w:uiPriority w:val="99"/>
    <w:unhideWhenUsed/>
    <w:qFormat/>
    <w:rsid w:val="00213EE1"/>
    <w:pPr>
      <w:spacing w:before="100" w:beforeAutospacing="1" w:after="100" w:afterAutospacing="1"/>
    </w:pPr>
  </w:style>
  <w:style w:type="character" w:styleId="a8">
    <w:name w:val="Hyperlink"/>
    <w:basedOn w:val="a0"/>
    <w:uiPriority w:val="99"/>
    <w:semiHidden/>
    <w:unhideWhenUsed/>
    <w:rsid w:val="00213EE1"/>
    <w:rPr>
      <w:color w:val="0000FF"/>
      <w:u w:val="single"/>
    </w:rPr>
  </w:style>
  <w:style w:type="paragraph" w:styleId="a9">
    <w:name w:val="Body Text"/>
    <w:basedOn w:val="a"/>
    <w:link w:val="aa"/>
    <w:unhideWhenUsed/>
    <w:rsid w:val="00934B9F"/>
    <w:pPr>
      <w:spacing w:after="120"/>
    </w:pPr>
    <w:rPr>
      <w:lang w:val="x-none" w:eastAsia="x-none"/>
    </w:rPr>
  </w:style>
  <w:style w:type="character" w:customStyle="1" w:styleId="aa">
    <w:name w:val="Основной текст Знак"/>
    <w:basedOn w:val="a0"/>
    <w:link w:val="a9"/>
    <w:rsid w:val="00934B9F"/>
    <w:rPr>
      <w:rFonts w:ascii="Times New Roman" w:eastAsia="Times New Roman" w:hAnsi="Times New Roman" w:cs="Times New Roman"/>
      <w:sz w:val="24"/>
      <w:szCs w:val="24"/>
      <w:lang w:val="x-none" w:eastAsia="x-none"/>
    </w:rPr>
  </w:style>
  <w:style w:type="paragraph" w:styleId="21">
    <w:name w:val="Body Text Indent 2"/>
    <w:basedOn w:val="a"/>
    <w:link w:val="22"/>
    <w:unhideWhenUsed/>
    <w:rsid w:val="00934B9F"/>
    <w:pPr>
      <w:spacing w:after="120" w:line="480" w:lineRule="auto"/>
      <w:ind w:left="283"/>
    </w:pPr>
    <w:rPr>
      <w:lang w:val="x-none" w:eastAsia="x-none"/>
    </w:rPr>
  </w:style>
  <w:style w:type="character" w:customStyle="1" w:styleId="22">
    <w:name w:val="Основной текст с отступом 2 Знак"/>
    <w:basedOn w:val="a0"/>
    <w:link w:val="21"/>
    <w:rsid w:val="00934B9F"/>
    <w:rPr>
      <w:rFonts w:ascii="Times New Roman" w:eastAsia="Times New Roman" w:hAnsi="Times New Roman" w:cs="Times New Roman"/>
      <w:sz w:val="24"/>
      <w:szCs w:val="24"/>
      <w:lang w:val="x-none" w:eastAsia="x-none"/>
    </w:rPr>
  </w:style>
  <w:style w:type="paragraph" w:styleId="ab">
    <w:name w:val="List Paragraph"/>
    <w:aliases w:val="Варианты ответов,Абзац списка11"/>
    <w:basedOn w:val="a"/>
    <w:link w:val="ac"/>
    <w:uiPriority w:val="34"/>
    <w:qFormat/>
    <w:rsid w:val="00934B9F"/>
    <w:pPr>
      <w:spacing w:after="200" w:line="360" w:lineRule="auto"/>
      <w:ind w:left="720" w:firstLine="709"/>
      <w:contextualSpacing/>
      <w:jc w:val="both"/>
    </w:pPr>
    <w:rPr>
      <w:szCs w:val="22"/>
      <w:lang w:eastAsia="en-US"/>
    </w:rPr>
  </w:style>
  <w:style w:type="character" w:customStyle="1" w:styleId="ac">
    <w:name w:val="Абзац списка Знак"/>
    <w:aliases w:val="Варианты ответов Знак,Абзац списка11 Знак"/>
    <w:link w:val="ab"/>
    <w:uiPriority w:val="34"/>
    <w:qFormat/>
    <w:locked/>
    <w:rsid w:val="00934B9F"/>
    <w:rPr>
      <w:rFonts w:ascii="Times New Roman" w:eastAsia="Times New Roman" w:hAnsi="Times New Roman" w:cs="Times New Roman"/>
      <w:sz w:val="24"/>
    </w:rPr>
  </w:style>
  <w:style w:type="character" w:styleId="ad">
    <w:name w:val="annotation reference"/>
    <w:basedOn w:val="a0"/>
    <w:uiPriority w:val="99"/>
    <w:semiHidden/>
    <w:unhideWhenUsed/>
    <w:rsid w:val="009C1CF5"/>
    <w:rPr>
      <w:sz w:val="16"/>
      <w:szCs w:val="16"/>
    </w:rPr>
  </w:style>
  <w:style w:type="paragraph" w:styleId="ae">
    <w:name w:val="annotation text"/>
    <w:basedOn w:val="a"/>
    <w:link w:val="af"/>
    <w:uiPriority w:val="99"/>
    <w:semiHidden/>
    <w:unhideWhenUsed/>
    <w:rsid w:val="009C1CF5"/>
    <w:rPr>
      <w:sz w:val="20"/>
      <w:szCs w:val="20"/>
    </w:rPr>
  </w:style>
  <w:style w:type="character" w:customStyle="1" w:styleId="af">
    <w:name w:val="Текст примечания Знак"/>
    <w:basedOn w:val="a0"/>
    <w:link w:val="ae"/>
    <w:uiPriority w:val="99"/>
    <w:semiHidden/>
    <w:rsid w:val="009C1CF5"/>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9C1CF5"/>
    <w:rPr>
      <w:b/>
      <w:bCs/>
    </w:rPr>
  </w:style>
  <w:style w:type="character" w:customStyle="1" w:styleId="af1">
    <w:name w:val="Тема примечания Знак"/>
    <w:basedOn w:val="af"/>
    <w:link w:val="af0"/>
    <w:uiPriority w:val="99"/>
    <w:semiHidden/>
    <w:rsid w:val="009C1CF5"/>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rsid w:val="008635E0"/>
    <w:rPr>
      <w:rFonts w:ascii="Cambria" w:eastAsia="Cambria" w:hAnsi="Cambria" w:cs="Cambria"/>
      <w:b/>
      <w:color w:val="365F91"/>
      <w:sz w:val="28"/>
      <w:szCs w:val="28"/>
      <w:lang w:eastAsia="ru-RU"/>
    </w:rPr>
  </w:style>
  <w:style w:type="character" w:customStyle="1" w:styleId="20">
    <w:name w:val="Заголовок 2 Знак"/>
    <w:basedOn w:val="a0"/>
    <w:link w:val="2"/>
    <w:rsid w:val="008635E0"/>
    <w:rPr>
      <w:rFonts w:ascii="Calibri" w:eastAsia="Calibri" w:hAnsi="Calibri" w:cs="Calibri"/>
      <w:b/>
      <w:sz w:val="36"/>
      <w:szCs w:val="36"/>
      <w:lang w:eastAsia="ru-RU"/>
    </w:rPr>
  </w:style>
  <w:style w:type="character" w:customStyle="1" w:styleId="30">
    <w:name w:val="Заголовок 3 Знак"/>
    <w:basedOn w:val="a0"/>
    <w:link w:val="3"/>
    <w:rsid w:val="008635E0"/>
    <w:rPr>
      <w:rFonts w:ascii="Calibri" w:eastAsia="Calibri" w:hAnsi="Calibri" w:cs="Calibri"/>
      <w:b/>
      <w:sz w:val="28"/>
      <w:szCs w:val="28"/>
      <w:lang w:eastAsia="ru-RU"/>
    </w:rPr>
  </w:style>
  <w:style w:type="character" w:customStyle="1" w:styleId="40">
    <w:name w:val="Заголовок 4 Знак"/>
    <w:basedOn w:val="a0"/>
    <w:link w:val="4"/>
    <w:rsid w:val="008635E0"/>
    <w:rPr>
      <w:rFonts w:ascii="Calibri" w:eastAsia="Calibri" w:hAnsi="Calibri" w:cs="Calibri"/>
      <w:b/>
      <w:sz w:val="24"/>
      <w:szCs w:val="24"/>
      <w:lang w:eastAsia="ru-RU"/>
    </w:rPr>
  </w:style>
  <w:style w:type="character" w:customStyle="1" w:styleId="50">
    <w:name w:val="Заголовок 5 Знак"/>
    <w:basedOn w:val="a0"/>
    <w:link w:val="5"/>
    <w:rsid w:val="008635E0"/>
    <w:rPr>
      <w:rFonts w:ascii="Calibri" w:eastAsia="Calibri" w:hAnsi="Calibri" w:cs="Calibri"/>
      <w:b/>
      <w:lang w:eastAsia="ru-RU"/>
    </w:rPr>
  </w:style>
  <w:style w:type="character" w:customStyle="1" w:styleId="60">
    <w:name w:val="Заголовок 6 Знак"/>
    <w:basedOn w:val="a0"/>
    <w:link w:val="6"/>
    <w:rsid w:val="008635E0"/>
    <w:rPr>
      <w:rFonts w:ascii="Calibri" w:eastAsia="Calibri" w:hAnsi="Calibri" w:cs="Calibri"/>
      <w:b/>
      <w:sz w:val="20"/>
      <w:szCs w:val="20"/>
      <w:lang w:eastAsia="ru-RU"/>
    </w:rPr>
  </w:style>
  <w:style w:type="numbering" w:customStyle="1" w:styleId="11">
    <w:name w:val="Нет списка1"/>
    <w:next w:val="a2"/>
    <w:uiPriority w:val="99"/>
    <w:semiHidden/>
    <w:unhideWhenUsed/>
    <w:rsid w:val="008635E0"/>
  </w:style>
  <w:style w:type="table" w:customStyle="1" w:styleId="TableNormal">
    <w:name w:val="Table Normal"/>
    <w:rsid w:val="008635E0"/>
    <w:rPr>
      <w:rFonts w:ascii="Calibri" w:eastAsia="Calibri" w:hAnsi="Calibri" w:cs="Calibri"/>
      <w:lang w:eastAsia="ru-RU"/>
    </w:rPr>
    <w:tblPr>
      <w:tblCellMar>
        <w:top w:w="0" w:type="dxa"/>
        <w:left w:w="0" w:type="dxa"/>
        <w:bottom w:w="0" w:type="dxa"/>
        <w:right w:w="0" w:type="dxa"/>
      </w:tblCellMar>
    </w:tblPr>
  </w:style>
  <w:style w:type="paragraph" w:styleId="af2">
    <w:name w:val="Title"/>
    <w:basedOn w:val="a"/>
    <w:next w:val="a"/>
    <w:link w:val="af3"/>
    <w:rsid w:val="008635E0"/>
    <w:pPr>
      <w:keepNext/>
      <w:keepLines/>
      <w:spacing w:before="480" w:after="120" w:line="276" w:lineRule="auto"/>
    </w:pPr>
    <w:rPr>
      <w:rFonts w:ascii="Calibri" w:eastAsia="Calibri" w:hAnsi="Calibri" w:cs="Calibri"/>
      <w:b/>
      <w:sz w:val="72"/>
      <w:szCs w:val="72"/>
    </w:rPr>
  </w:style>
  <w:style w:type="character" w:customStyle="1" w:styleId="af3">
    <w:name w:val="Название Знак"/>
    <w:basedOn w:val="a0"/>
    <w:link w:val="af2"/>
    <w:rsid w:val="008635E0"/>
    <w:rPr>
      <w:rFonts w:ascii="Calibri" w:eastAsia="Calibri" w:hAnsi="Calibri" w:cs="Calibri"/>
      <w:b/>
      <w:sz w:val="72"/>
      <w:szCs w:val="72"/>
      <w:lang w:eastAsia="ru-RU"/>
    </w:rPr>
  </w:style>
  <w:style w:type="paragraph" w:styleId="af4">
    <w:name w:val="Subtitle"/>
    <w:basedOn w:val="a"/>
    <w:next w:val="a"/>
    <w:link w:val="af5"/>
    <w:rsid w:val="008635E0"/>
    <w:pPr>
      <w:keepNext/>
      <w:keepLines/>
      <w:spacing w:before="360" w:after="80" w:line="276" w:lineRule="auto"/>
    </w:pPr>
    <w:rPr>
      <w:rFonts w:ascii="Georgia" w:eastAsia="Georgia" w:hAnsi="Georgia" w:cs="Georgia"/>
      <w:i/>
      <w:color w:val="666666"/>
      <w:sz w:val="48"/>
      <w:szCs w:val="48"/>
    </w:rPr>
  </w:style>
  <w:style w:type="character" w:customStyle="1" w:styleId="af5">
    <w:name w:val="Подзаголовок Знак"/>
    <w:basedOn w:val="a0"/>
    <w:link w:val="af4"/>
    <w:rsid w:val="008635E0"/>
    <w:rPr>
      <w:rFonts w:ascii="Georgia" w:eastAsia="Georgia" w:hAnsi="Georgia" w:cs="Georgia"/>
      <w:i/>
      <w:color w:val="666666"/>
      <w:sz w:val="48"/>
      <w:szCs w:val="48"/>
      <w:lang w:eastAsia="ru-RU"/>
    </w:rPr>
  </w:style>
  <w:style w:type="character" w:styleId="af6">
    <w:name w:val="Strong"/>
    <w:basedOn w:val="a0"/>
    <w:uiPriority w:val="22"/>
    <w:qFormat/>
    <w:rsid w:val="00F328DD"/>
    <w:rPr>
      <w:b/>
      <w:bCs/>
    </w:rPr>
  </w:style>
  <w:style w:type="paragraph" w:customStyle="1" w:styleId="no-indent">
    <w:name w:val="no-indent"/>
    <w:basedOn w:val="a"/>
    <w:rsid w:val="00DE2318"/>
    <w:pPr>
      <w:spacing w:before="100" w:beforeAutospacing="1" w:after="100" w:afterAutospacing="1"/>
    </w:pPr>
  </w:style>
  <w:style w:type="character" w:styleId="af7">
    <w:name w:val="Subtle Reference"/>
    <w:basedOn w:val="a0"/>
    <w:uiPriority w:val="31"/>
    <w:qFormat/>
    <w:rsid w:val="0059147F"/>
    <w:rPr>
      <w:smallCaps/>
      <w:color w:val="C0504D" w:themeColor="accent2"/>
      <w:u w:val="single"/>
    </w:rPr>
  </w:style>
  <w:style w:type="character" w:customStyle="1" w:styleId="70">
    <w:name w:val="Заголовок 7 Знак"/>
    <w:basedOn w:val="a0"/>
    <w:link w:val="7"/>
    <w:uiPriority w:val="9"/>
    <w:rsid w:val="0059147F"/>
    <w:rPr>
      <w:rFonts w:asciiTheme="majorHAnsi" w:eastAsiaTheme="majorEastAsia" w:hAnsiTheme="majorHAnsi" w:cstheme="majorBidi"/>
      <w:i/>
      <w:iCs/>
      <w:color w:val="404040" w:themeColor="text1" w:themeTint="BF"/>
      <w:sz w:val="24"/>
      <w:szCs w:val="24"/>
      <w:lang w:eastAsia="ru-RU"/>
    </w:rPr>
  </w:style>
  <w:style w:type="character" w:styleId="af8">
    <w:name w:val="Emphasis"/>
    <w:basedOn w:val="a0"/>
    <w:uiPriority w:val="20"/>
    <w:qFormat/>
    <w:rsid w:val="0059147F"/>
    <w:rPr>
      <w:i/>
      <w:iCs/>
    </w:rPr>
  </w:style>
  <w:style w:type="character" w:customStyle="1" w:styleId="80">
    <w:name w:val="Заголовок 8 Знак"/>
    <w:basedOn w:val="a0"/>
    <w:link w:val="8"/>
    <w:uiPriority w:val="9"/>
    <w:rsid w:val="0059147F"/>
    <w:rPr>
      <w:rFonts w:asciiTheme="majorHAnsi" w:eastAsiaTheme="majorEastAsia" w:hAnsiTheme="majorHAnsi" w:cstheme="majorBidi"/>
      <w:color w:val="404040" w:themeColor="text1" w:themeTint="BF"/>
      <w:sz w:val="20"/>
      <w:szCs w:val="20"/>
      <w:lang w:eastAsia="ru-RU"/>
    </w:rPr>
  </w:style>
  <w:style w:type="character" w:styleId="af9">
    <w:name w:val="Intense Emphasis"/>
    <w:basedOn w:val="a0"/>
    <w:uiPriority w:val="21"/>
    <w:qFormat/>
    <w:rsid w:val="0034651D"/>
    <w:rPr>
      <w:b/>
      <w:bCs/>
      <w:i/>
      <w:iCs/>
      <w:color w:val="4F81BD" w:themeColor="accent1"/>
    </w:rPr>
  </w:style>
  <w:style w:type="paragraph" w:styleId="afa">
    <w:name w:val="No Spacing"/>
    <w:uiPriority w:val="1"/>
    <w:qFormat/>
    <w:rsid w:val="003465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45105">
      <w:bodyDiv w:val="1"/>
      <w:marLeft w:val="0"/>
      <w:marRight w:val="0"/>
      <w:marTop w:val="0"/>
      <w:marBottom w:val="0"/>
      <w:divBdr>
        <w:top w:val="none" w:sz="0" w:space="0" w:color="auto"/>
        <w:left w:val="none" w:sz="0" w:space="0" w:color="auto"/>
        <w:bottom w:val="none" w:sz="0" w:space="0" w:color="auto"/>
        <w:right w:val="none" w:sz="0" w:space="0" w:color="auto"/>
      </w:divBdr>
    </w:div>
    <w:div w:id="460077755">
      <w:bodyDiv w:val="1"/>
      <w:marLeft w:val="0"/>
      <w:marRight w:val="0"/>
      <w:marTop w:val="0"/>
      <w:marBottom w:val="0"/>
      <w:divBdr>
        <w:top w:val="none" w:sz="0" w:space="0" w:color="auto"/>
        <w:left w:val="none" w:sz="0" w:space="0" w:color="auto"/>
        <w:bottom w:val="none" w:sz="0" w:space="0" w:color="auto"/>
        <w:right w:val="none" w:sz="0" w:space="0" w:color="auto"/>
      </w:divBdr>
    </w:div>
    <w:div w:id="533736970">
      <w:bodyDiv w:val="1"/>
      <w:marLeft w:val="0"/>
      <w:marRight w:val="0"/>
      <w:marTop w:val="0"/>
      <w:marBottom w:val="0"/>
      <w:divBdr>
        <w:top w:val="none" w:sz="0" w:space="0" w:color="auto"/>
        <w:left w:val="none" w:sz="0" w:space="0" w:color="auto"/>
        <w:bottom w:val="none" w:sz="0" w:space="0" w:color="auto"/>
        <w:right w:val="none" w:sz="0" w:space="0" w:color="auto"/>
      </w:divBdr>
    </w:div>
    <w:div w:id="572861204">
      <w:bodyDiv w:val="1"/>
      <w:marLeft w:val="0"/>
      <w:marRight w:val="0"/>
      <w:marTop w:val="0"/>
      <w:marBottom w:val="0"/>
      <w:divBdr>
        <w:top w:val="none" w:sz="0" w:space="0" w:color="auto"/>
        <w:left w:val="none" w:sz="0" w:space="0" w:color="auto"/>
        <w:bottom w:val="none" w:sz="0" w:space="0" w:color="auto"/>
        <w:right w:val="none" w:sz="0" w:space="0" w:color="auto"/>
      </w:divBdr>
      <w:divsChild>
        <w:div w:id="1428235948">
          <w:marLeft w:val="0"/>
          <w:marRight w:val="0"/>
          <w:marTop w:val="0"/>
          <w:marBottom w:val="0"/>
          <w:divBdr>
            <w:top w:val="none" w:sz="0" w:space="0" w:color="auto"/>
            <w:left w:val="none" w:sz="0" w:space="0" w:color="auto"/>
            <w:bottom w:val="none" w:sz="0" w:space="0" w:color="auto"/>
            <w:right w:val="none" w:sz="0" w:space="0" w:color="auto"/>
          </w:divBdr>
          <w:divsChild>
            <w:div w:id="362948236">
              <w:marLeft w:val="0"/>
              <w:marRight w:val="0"/>
              <w:marTop w:val="0"/>
              <w:marBottom w:val="0"/>
              <w:divBdr>
                <w:top w:val="none" w:sz="0" w:space="0" w:color="auto"/>
                <w:left w:val="none" w:sz="0" w:space="0" w:color="auto"/>
                <w:bottom w:val="none" w:sz="0" w:space="0" w:color="auto"/>
                <w:right w:val="none" w:sz="0" w:space="0" w:color="auto"/>
              </w:divBdr>
            </w:div>
            <w:div w:id="186104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276687">
      <w:bodyDiv w:val="1"/>
      <w:marLeft w:val="0"/>
      <w:marRight w:val="0"/>
      <w:marTop w:val="0"/>
      <w:marBottom w:val="0"/>
      <w:divBdr>
        <w:top w:val="none" w:sz="0" w:space="0" w:color="auto"/>
        <w:left w:val="none" w:sz="0" w:space="0" w:color="auto"/>
        <w:bottom w:val="none" w:sz="0" w:space="0" w:color="auto"/>
        <w:right w:val="none" w:sz="0" w:space="0" w:color="auto"/>
      </w:divBdr>
    </w:div>
    <w:div w:id="877818917">
      <w:bodyDiv w:val="1"/>
      <w:marLeft w:val="0"/>
      <w:marRight w:val="0"/>
      <w:marTop w:val="0"/>
      <w:marBottom w:val="0"/>
      <w:divBdr>
        <w:top w:val="none" w:sz="0" w:space="0" w:color="auto"/>
        <w:left w:val="none" w:sz="0" w:space="0" w:color="auto"/>
        <w:bottom w:val="none" w:sz="0" w:space="0" w:color="auto"/>
        <w:right w:val="none" w:sz="0" w:space="0" w:color="auto"/>
      </w:divBdr>
      <w:divsChild>
        <w:div w:id="705643333">
          <w:marLeft w:val="0"/>
          <w:marRight w:val="0"/>
          <w:marTop w:val="0"/>
          <w:marBottom w:val="0"/>
          <w:divBdr>
            <w:top w:val="none" w:sz="0" w:space="0" w:color="auto"/>
            <w:left w:val="none" w:sz="0" w:space="0" w:color="auto"/>
            <w:bottom w:val="none" w:sz="0" w:space="0" w:color="auto"/>
            <w:right w:val="none" w:sz="0" w:space="0" w:color="auto"/>
          </w:divBdr>
        </w:div>
        <w:div w:id="1498500409">
          <w:marLeft w:val="0"/>
          <w:marRight w:val="0"/>
          <w:marTop w:val="0"/>
          <w:marBottom w:val="0"/>
          <w:divBdr>
            <w:top w:val="none" w:sz="0" w:space="0" w:color="auto"/>
            <w:left w:val="none" w:sz="0" w:space="0" w:color="auto"/>
            <w:bottom w:val="none" w:sz="0" w:space="0" w:color="auto"/>
            <w:right w:val="none" w:sz="0" w:space="0" w:color="auto"/>
          </w:divBdr>
        </w:div>
      </w:divsChild>
    </w:div>
    <w:div w:id="953173763">
      <w:bodyDiv w:val="1"/>
      <w:marLeft w:val="0"/>
      <w:marRight w:val="0"/>
      <w:marTop w:val="0"/>
      <w:marBottom w:val="0"/>
      <w:divBdr>
        <w:top w:val="none" w:sz="0" w:space="0" w:color="auto"/>
        <w:left w:val="none" w:sz="0" w:space="0" w:color="auto"/>
        <w:bottom w:val="none" w:sz="0" w:space="0" w:color="auto"/>
        <w:right w:val="none" w:sz="0" w:space="0" w:color="auto"/>
      </w:divBdr>
    </w:div>
    <w:div w:id="995646628">
      <w:bodyDiv w:val="1"/>
      <w:marLeft w:val="0"/>
      <w:marRight w:val="0"/>
      <w:marTop w:val="0"/>
      <w:marBottom w:val="0"/>
      <w:divBdr>
        <w:top w:val="none" w:sz="0" w:space="0" w:color="auto"/>
        <w:left w:val="none" w:sz="0" w:space="0" w:color="auto"/>
        <w:bottom w:val="none" w:sz="0" w:space="0" w:color="auto"/>
        <w:right w:val="none" w:sz="0" w:space="0" w:color="auto"/>
      </w:divBdr>
    </w:div>
    <w:div w:id="1133131371">
      <w:bodyDiv w:val="1"/>
      <w:marLeft w:val="0"/>
      <w:marRight w:val="0"/>
      <w:marTop w:val="0"/>
      <w:marBottom w:val="0"/>
      <w:divBdr>
        <w:top w:val="none" w:sz="0" w:space="0" w:color="auto"/>
        <w:left w:val="none" w:sz="0" w:space="0" w:color="auto"/>
        <w:bottom w:val="none" w:sz="0" w:space="0" w:color="auto"/>
        <w:right w:val="none" w:sz="0" w:space="0" w:color="auto"/>
      </w:divBdr>
      <w:divsChild>
        <w:div w:id="1185285284">
          <w:marLeft w:val="0"/>
          <w:marRight w:val="0"/>
          <w:marTop w:val="0"/>
          <w:marBottom w:val="0"/>
          <w:divBdr>
            <w:top w:val="none" w:sz="0" w:space="0" w:color="auto"/>
            <w:left w:val="none" w:sz="0" w:space="0" w:color="auto"/>
            <w:bottom w:val="none" w:sz="0" w:space="0" w:color="auto"/>
            <w:right w:val="none" w:sz="0" w:space="0" w:color="auto"/>
          </w:divBdr>
        </w:div>
        <w:div w:id="524515279">
          <w:marLeft w:val="0"/>
          <w:marRight w:val="0"/>
          <w:marTop w:val="0"/>
          <w:marBottom w:val="0"/>
          <w:divBdr>
            <w:top w:val="none" w:sz="0" w:space="0" w:color="auto"/>
            <w:left w:val="none" w:sz="0" w:space="0" w:color="auto"/>
            <w:bottom w:val="none" w:sz="0" w:space="0" w:color="auto"/>
            <w:right w:val="none" w:sz="0" w:space="0" w:color="auto"/>
          </w:divBdr>
        </w:div>
        <w:div w:id="1596596297">
          <w:marLeft w:val="0"/>
          <w:marRight w:val="0"/>
          <w:marTop w:val="0"/>
          <w:marBottom w:val="0"/>
          <w:divBdr>
            <w:top w:val="none" w:sz="0" w:space="0" w:color="auto"/>
            <w:left w:val="none" w:sz="0" w:space="0" w:color="auto"/>
            <w:bottom w:val="none" w:sz="0" w:space="0" w:color="auto"/>
            <w:right w:val="none" w:sz="0" w:space="0" w:color="auto"/>
          </w:divBdr>
        </w:div>
        <w:div w:id="613639974">
          <w:marLeft w:val="0"/>
          <w:marRight w:val="0"/>
          <w:marTop w:val="0"/>
          <w:marBottom w:val="0"/>
          <w:divBdr>
            <w:top w:val="none" w:sz="0" w:space="0" w:color="auto"/>
            <w:left w:val="none" w:sz="0" w:space="0" w:color="auto"/>
            <w:bottom w:val="none" w:sz="0" w:space="0" w:color="auto"/>
            <w:right w:val="none" w:sz="0" w:space="0" w:color="auto"/>
          </w:divBdr>
        </w:div>
      </w:divsChild>
    </w:div>
    <w:div w:id="202450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991" TargetMode="External"/><Relationship Id="rId13" Type="http://schemas.openxmlformats.org/officeDocument/2006/relationships/hyperlink" Target="https://www.consultant.ru/document/cons_doc_LAW_473062/d1fff908c2d37e4a021fca66e5cb54074d8c66e3/" TargetMode="External"/><Relationship Id="rId18" Type="http://schemas.openxmlformats.org/officeDocument/2006/relationships/hyperlink" Target="https://www.consultant.ru/document/cons_doc_LAW_353981/b5d793692cc0da14b3a3b6e63683f761e973133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consultant.ru/document/cons_doc_LAW_471085/5ba890ef70cbe3cb01323f09bc501d1ff85b8351/" TargetMode="External"/><Relationship Id="rId17" Type="http://schemas.openxmlformats.org/officeDocument/2006/relationships/hyperlink" Target="https://www.consultant.ru/document/cons_doc_LAW_483017/557f501dd14e1da00da85dd8d8429a8a456bb0f9/" TargetMode="External"/><Relationship Id="rId2" Type="http://schemas.openxmlformats.org/officeDocument/2006/relationships/numbering" Target="numbering.xml"/><Relationship Id="rId16" Type="http://schemas.openxmlformats.org/officeDocument/2006/relationships/hyperlink" Target="https://www.consultant.ru/document/cons_doc_LAW_471026/7cb66e0f239f00b0e1d59f167cd46beb2182ece1/" TargetMode="External"/><Relationship Id="rId20" Type="http://schemas.openxmlformats.org/officeDocument/2006/relationships/hyperlink" Target="https://login.consultant.ru/link/?req=doc&amp;base=LAW&amp;n=44113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75991" TargetMode="External"/><Relationship Id="rId5" Type="http://schemas.openxmlformats.org/officeDocument/2006/relationships/settings" Target="settings.xml"/><Relationship Id="rId15" Type="http://schemas.openxmlformats.org/officeDocument/2006/relationships/hyperlink" Target="https://www.consultant.ru/document/cons_doc_LAW_482692/f670878d88ab83726bd1804b82668b84b027802e/" TargetMode="External"/><Relationship Id="rId10" Type="http://schemas.openxmlformats.org/officeDocument/2006/relationships/hyperlink" Target="https://login.consultant.ru/link/?req=doc&amp;base=LAW&amp;n=446531&amp;dst=100009" TargetMode="External"/><Relationship Id="rId19" Type="http://schemas.openxmlformats.org/officeDocument/2006/relationships/hyperlink" Target="https://www.consultant.ru/document/cons_doc_LAW_489365/41bf2de596a5b4a6e1889c5c291c0842b3eb71a8/" TargetMode="External"/><Relationship Id="rId4" Type="http://schemas.microsoft.com/office/2007/relationships/stylesWithEffects" Target="stylesWithEffects.xml"/><Relationship Id="rId9" Type="http://schemas.openxmlformats.org/officeDocument/2006/relationships/hyperlink" Target="https://login.consultant.ru/link/?req=doc&amp;base=LAW&amp;n=398016" TargetMode="External"/><Relationship Id="rId14" Type="http://schemas.openxmlformats.org/officeDocument/2006/relationships/hyperlink" Target="https://www.consultant.ru/document/cons_doc_LAW_471026/fe0cad704c69e3b97bf615f0437ecf1996a5767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832C40D-21B8-4129-B6EF-B1AF856E7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8979</TotalTime>
  <Pages>1</Pages>
  <Words>10264</Words>
  <Characters>58508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Головинская Екатерина Петровна</dc:creator>
  <cp:keywords/>
  <dc:description/>
  <cp:lastModifiedBy>Куксина Любовь Владимировна</cp:lastModifiedBy>
  <cp:revision>244</cp:revision>
  <cp:lastPrinted>2025-11-10T01:27:00Z</cp:lastPrinted>
  <dcterms:created xsi:type="dcterms:W3CDTF">2024-08-12T02:39:00Z</dcterms:created>
  <dcterms:modified xsi:type="dcterms:W3CDTF">2026-02-19T08:54:00Z</dcterms:modified>
</cp:coreProperties>
</file>